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2FA54" w14:textId="77777777" w:rsidR="00DD3502" w:rsidRDefault="00B84195" w:rsidP="001038A0">
      <w:pPr>
        <w:adjustRightInd w:val="0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B32A4" wp14:editId="57D2B982">
                <wp:simplePos x="0" y="0"/>
                <wp:positionH relativeFrom="column">
                  <wp:posOffset>4120515</wp:posOffset>
                </wp:positionH>
                <wp:positionV relativeFrom="paragraph">
                  <wp:posOffset>-574675</wp:posOffset>
                </wp:positionV>
                <wp:extent cx="1619250" cy="819150"/>
                <wp:effectExtent l="0" t="247650" r="19050" b="1905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19150"/>
                        </a:xfrm>
                        <a:prstGeom prst="wedgeRoundRectCallout">
                          <a:avLst>
                            <a:gd name="adj1" fmla="val -24391"/>
                            <a:gd name="adj2" fmla="val -78431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8CA07" w14:textId="77777777" w:rsidR="00A631DF" w:rsidRPr="00B84195" w:rsidRDefault="00A631DF" w:rsidP="00B8419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1行あたりの文字数44文字、1ページあたり45行で作成 </w:t>
                            </w:r>
                            <w:r>
                              <w:t>2点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FB32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6" type="#_x0000_t62" style="position:absolute;left:0;text-align:left;margin-left:324.45pt;margin-top:-45.25pt;width:127.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I53QIAAMEFAAAOAAAAZHJzL2Uyb0RvYy54bWysVM1uEzEQviPxDpbv7WbTNG2ibqooVRFS&#10;1VZtUc+O104WvLaxnWzCLb1wQkK9cOgBiQuvUJB4mhCJx2Ds3fwAEQfEZXfs+WY8883P0fEkF2jM&#10;jM2UTHC8W8OISarSTA4S/OLmdOcQI+uITIlQkiV4yiw+7jx9clToNquroRIpMwicSNsudIKHzul2&#10;FFk6ZDmxu0ozCUquTE4cHM0gSg0pwHsuonqt1owKZVJtFGXWwu1JqcSd4J9zRt0F55Y5JBIMsbnw&#10;NeHb99+oc0TaA0P0MKNVGOQfoshJJuHRlasT4ggamewPV3lGjbKKu12q8khxnlEWcoBs4tpv2VwP&#10;iWYhFyDH6hVN9v+5pefjS4OyNMEtjCTJoUSL91/ms3eLt1/nsw9t9OPz/fzu/vvj4/xuNp99XDw8&#10;wM3i2yfU8twV2rbBxbW+NNXJguiJmHCT+z+kiCaB7+mKbzZxiMJl3Ixb9X0oCwXdYdyKQQY30dpa&#10;G+ueMZUjLyS4YOmAXamRTK+gsj0ihBq5wDsZn1kXCpBWaZD0ZYwRzwXUc0wE2qk39lpxVfANUP0X&#10;0MFhY28LaG8TFDebzYMq0OpdCHkZqg9CSJ+GJ6ekI0huKlipvGIcKAcC6iH20OysJwyCOBOcvgoB&#10;gEshAelNeCbEyijeZiTc0qjCejMWBmBlWNtmuH5thQ4vKulWhnkmlfm7MS/xy6zLXH3abtKfVK3R&#10;V+kUms2ocgqtpqcZlPWMWHdJDJQJOgFWibuADxeqSLCqJIyGyrzZdu/xMA2gxaiAMU6wfT0ihmEk&#10;nkuYk1bcaPi5D4fG/kEdDmZT09/UyFHeU1ACaByILoge78RS5Eblt7Bxuv5VUBFJ4e0EU2eWh54r&#10;1wvsLMq63QCDWdfEnclrTb1zT7Bvl5vJLTG66m0HU3GuliNP2qGzymlYY72lVN2RUzxzyx4rea2o&#10;hz0RJqjaaX4RbZ4Dar15Oz8BAAD//wMAUEsDBBQABgAIAAAAIQBCSj273QAAAAoBAAAPAAAAZHJz&#10;L2Rvd25yZXYueG1sTI/LTsMwEEX3SPyDNUjsWhtC0yTEqRASKts+PsCNhzjCHkexmwS+HrOC5cwc&#10;3Tm33i3OsgnH0HuS8LAWwJBar3vqJJxPb6sCWIiKtLKeUMIXBtg1tze1qrSf6YDTMXYshVColAQT&#10;41BxHlqDToW1H5DS7cOPTsU0jh3Xo5pTuLP8UYicO9VT+mDUgK8G28/j1UkozTQfsmWfT/v370J0&#10;IW4Hq6W8v1tenoFFXOIfDL/6SR2a5HTxV9KBWQn5U1EmVMKqFBtgiShFljYXCVmxAd7U/H+F5gcA&#10;AP//AwBQSwECLQAUAAYACAAAACEAtoM4kv4AAADhAQAAEwAAAAAAAAAAAAAAAAAAAAAAW0NvbnRl&#10;bnRfVHlwZXNdLnhtbFBLAQItABQABgAIAAAAIQA4/SH/1gAAAJQBAAALAAAAAAAAAAAAAAAAAC8B&#10;AABfcmVscy8ucmVsc1BLAQItABQABgAIAAAAIQDdkaI53QIAAMEFAAAOAAAAAAAAAAAAAAAAAC4C&#10;AABkcnMvZTJvRG9jLnhtbFBLAQItABQABgAIAAAAIQBCSj273QAAAAoBAAAPAAAAAAAAAAAAAAAA&#10;ADcFAABkcnMvZG93bnJldi54bWxQSwUGAAAAAAQABADzAAAAQQYAAAAA&#10;" adj="5532,-6141" fillcolor="white [3201]" strokecolor="black [3200]" strokeweight="1pt">
                <v:textbox>
                  <w:txbxContent>
                    <w:p w14:paraId="3DE8CA07" w14:textId="77777777" w:rsidR="00A631DF" w:rsidRPr="00B84195" w:rsidRDefault="00A631DF" w:rsidP="00B8419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1行あたりの文字数44文字、1ページあたり45行で作成 </w:t>
                      </w:r>
                      <w:r>
                        <w:t>2点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39AD9" wp14:editId="52F862E1">
                <wp:simplePos x="0" y="0"/>
                <wp:positionH relativeFrom="column">
                  <wp:posOffset>2406015</wp:posOffset>
                </wp:positionH>
                <wp:positionV relativeFrom="paragraph">
                  <wp:posOffset>-612775</wp:posOffset>
                </wp:positionV>
                <wp:extent cx="1619250" cy="542925"/>
                <wp:effectExtent l="0" t="266700" r="19050" b="285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42925"/>
                        </a:xfrm>
                        <a:prstGeom prst="wedgeRoundRectCallout">
                          <a:avLst>
                            <a:gd name="adj1" fmla="val -24391"/>
                            <a:gd name="adj2" fmla="val -95395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58D3A" w14:textId="77777777" w:rsidR="00A631DF" w:rsidRPr="00B84195" w:rsidRDefault="00A631DF" w:rsidP="00B84195">
                            <w:r w:rsidRPr="00B84195">
                              <w:rPr>
                                <w:rFonts w:hint="eastAsia"/>
                              </w:rPr>
                              <w:t>ページ罫線</w:t>
                            </w:r>
                            <w:r>
                              <w:t>2点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239AD9" id="吹き出し: 角を丸めた四角形 4" o:spid="_x0000_s1027" type="#_x0000_t62" style="position:absolute;left:0;text-align:left;margin-left:189.45pt;margin-top:-48.25pt;width:127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ja4wIAAMgFAAAOAAAAZHJzL2Uyb0RvYy54bWysVM1uEzEQviPxDpbv7Wa3SSBRN1WUqgip&#10;aqu2qGfHaycLXtvYTjblll44IaFeOPSAxIVXKEg8TYjEYzD2bn6AigPisuvxfDOe+eZn/2BWCDRl&#10;xuZKpjjebWDEJFVZLkcpfnF5tPMUI+uIzIhQkqX4mll80Hv8aL/UXZaosRIZMwicSNstdYrHzulu&#10;FFk6ZgWxu0ozCUquTEEciGYUZYaU4L0QUdJotKNSmUwbRZm1cHtYKXEv+OecUXfKuWUOiRRDbC58&#10;TfgO/Tfq7ZPuyBA9zmkdBvmHKAqSS3h07eqQOIImJv/DVZFTo6zibpeqIlKc55SFHCCbuPFbNhdj&#10;olnIBcixek2T/X9u6cn0zKA8S3ETI0kKKNHy/ZfF/N3y7dfF/EMX/fh8u7i5/X5/v7iZL+Yfl3d3&#10;cLP89gk1PXeltl1wcaHPTC1ZOHoiZtwU/g8polng+3rNN5s5ROEybsedpAVloaBrNRMQvNNoY62N&#10;dc+YKpA/pLhk2Yidq4nMzqGyAyKEmrjAO5keWxcKkNVpkOxljBEvBNRzSgTaSZp7nbgu+BYo+QXU&#10;ae11QhBQyi3Q3jYobrfbT+pA63ch5FWoPgghfRqenIqOcHLXglXKc8aBciAgCbGHZmcDYRDEmeLs&#10;VYgSXAoJSG/CcyHWRvFDRsKtjGqsN2NhANaGjYcMN6+t0eFFJd3asMilMn835hV+lXWVq0/bzYaz&#10;0F8hPn8zVNk19JxR1TBaTY9yqO4xse6MGKgWNARsFHcKHy5UmWJVnzAaK/PmoXuPh6EALUYlTHOK&#10;7esJMQwj8VzCuHTiZtOPfxCarScJCGZbM9zWyEkxUFAJ6B+ILhw93onVkRtVXMHi6ftXQUUkhbdT&#10;TJ1ZCQNXbRlYXZT1+wEGI6+JO5YXmnrnnmffNZezK2J03eIOhuNErSafdEODVUOxwXpLqfoTp3ju&#10;Vq1W8VpXANZFGKR6tfl9tC0H1GYB934CAAD//wMAUEsDBBQABgAIAAAAIQB8Jor84QAAAAsBAAAP&#10;AAAAZHJzL2Rvd25yZXYueG1sTI9PS8QwEMXvgt8hjOBFdtNardvadBFB8CLo+veYNrNNsZmUJrvb&#10;/faOJ4W5zHuPN7+p1rMbxB6n0HtSkC4TEEitNz11Ct5eHxYrECFqMnrwhAqOGGBdn55UujT+QC+4&#10;38ROcAmFUiuwMY6llKG16HRY+hGJva2fnI68Tp00kz5wuRvkZZLk0ume+ILVI95bbL83O6fgw3fz&#10;0/bC8Pjno31vHouvzyulzs/mu1sQEef4F4ZffEaHmpkavyMTxKAgu1kVHFWwKPJrEJzIs4yVhpU0&#10;TUDWlfz/Q/0DAAD//wMAUEsBAi0AFAAGAAgAAAAhALaDOJL+AAAA4QEAABMAAAAAAAAAAAAAAAAA&#10;AAAAAFtDb250ZW50X1R5cGVzXS54bWxQSwECLQAUAAYACAAAACEAOP0h/9YAAACUAQAACwAAAAAA&#10;AAAAAAAAAAAvAQAAX3JlbHMvLnJlbHNQSwECLQAUAAYACAAAACEAbzAI2uMCAADIBQAADgAAAAAA&#10;AAAAAAAAAAAuAgAAZHJzL2Uyb0RvYy54bWxQSwECLQAUAAYACAAAACEAfCaK/OEAAAALAQAADwAA&#10;AAAAAAAAAAAAAAA9BQAAZHJzL2Rvd25yZXYueG1sUEsFBgAAAAAEAAQA8wAAAEsGAAAAAA==&#10;" adj="5532,-9805" fillcolor="white [3201]" strokecolor="black [3200]" strokeweight="1pt">
                <v:textbox>
                  <w:txbxContent>
                    <w:p w14:paraId="2B158D3A" w14:textId="77777777" w:rsidR="00A631DF" w:rsidRPr="00B84195" w:rsidRDefault="00A631DF" w:rsidP="00B84195">
                      <w:r w:rsidRPr="00B84195">
                        <w:rPr>
                          <w:rFonts w:hint="eastAsia"/>
                        </w:rPr>
                        <w:t>ページ罫線</w:t>
                      </w:r>
                      <w:r>
                        <w:t>2点</w:t>
                      </w:r>
                    </w:p>
                  </w:txbxContent>
                </v:textbox>
              </v:shape>
            </w:pict>
          </mc:Fallback>
        </mc:AlternateContent>
      </w:r>
      <w:r w:rsidR="00DD3502">
        <w:rPr>
          <w:rFonts w:hint="eastAsia"/>
        </w:rPr>
        <w:t>問題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 xml:space="preserve">　合計</w:t>
      </w:r>
      <w:r>
        <w:t>20</w:t>
      </w:r>
      <w:r>
        <w:rPr>
          <w:rFonts w:hint="eastAsia"/>
        </w:rPr>
        <w:t>点</w:t>
      </w:r>
    </w:p>
    <w:p w14:paraId="48EA4042" w14:textId="77777777" w:rsidR="00901805" w:rsidRDefault="00B84195" w:rsidP="00901805">
      <w:pPr>
        <w:adjustRightInd w:val="0"/>
        <w:snapToGrid w:val="0"/>
        <w:ind w:firstLineChars="100" w:firstLine="19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628BC" wp14:editId="0785635B">
                <wp:simplePos x="0" y="0"/>
                <wp:positionH relativeFrom="column">
                  <wp:posOffset>2996565</wp:posOffset>
                </wp:positionH>
                <wp:positionV relativeFrom="paragraph">
                  <wp:posOffset>659765</wp:posOffset>
                </wp:positionV>
                <wp:extent cx="1104900" cy="323850"/>
                <wp:effectExtent l="76200" t="0" r="19050" b="17145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23850"/>
                        </a:xfrm>
                        <a:prstGeom prst="wedgeRoundRectCallout">
                          <a:avLst>
                            <a:gd name="adj1" fmla="val -53215"/>
                            <a:gd name="adj2" fmla="val 91336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91D26" w14:textId="77777777" w:rsidR="00A631DF" w:rsidRPr="00B84195" w:rsidRDefault="00A631DF" w:rsidP="00B8419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下線　1点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F628BC" id="吹き出し: 角を丸めた四角形 12" o:spid="_x0000_s1028" type="#_x0000_t62" style="position:absolute;left:0;text-align:left;margin-left:235.95pt;margin-top:51.95pt;width:87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aL3QIAAMkFAAAOAAAAZHJzL2Uyb0RvYy54bWysVMtuEzEU3SPxD5b37WTyaht1UkWpipCq&#10;tmqLunY8djLgsQfbySTs0g0rJNQNiy6Q2PALBYmvCZH4DK49j0S0YoHYzNzre+77cXg0TwWaMW0S&#10;JSMc7jYwYpKqOJHjCL+6PtnZx8hYImMilGQRXjCDj/rPnx3mWY811USJmGkERqTp5VmEJ9ZmvSAw&#10;dMJSYnZVxiQIudIpscDqcRBrkoP1VATNRqMb5ErHmVaUGQOvx4UQ9719zhm155wbZpGIMMRm/Vf7&#10;78h9g/4h6Y01ySYJLcMg/xBFShIJTmtTx8QSNNXJI1NpQrUyittdqtJAcZ5Q5nOAbMLGH9lcTUjG&#10;fC5QHJPVZTL/zyw9m11olMTQuyZGkqTQo/XHb6vlh/X776vlpx769fVudXv38+FhdbtcLT+v7+/h&#10;Zf3jCwIFqF6emR4YucoudMkZIF0p5lyn7g9Jormv+KKuOJtbROExDBvtgwY0hoKs1Wztd3xLgo12&#10;po19wVSKHBHhnMVjdqmmMr6E3g6JEGpqfeXJ7NRY34K4zIPEr0OMeCqgozMi0E6n1Qw7Zcu3QJD4&#10;BnQQtlrdx5jWNibsdrt7DgNxlm6BqiJ1MQjppK42RTU8ZReCFcJLxqHmkH/Th+6nnQ2FRhBmhOM3&#10;YWlcSEA6FZ4IUSuFTykJWymVWKfG/AbUio2nFDfearT3qKStFdNEKv13ZV7gq6yLXF3adj6a+wGr&#10;x2Wk4gUMnVbFNpqMniTQ3FNi7AXR0CyYBzgp9hw+XKg8wqqkMJoo/e6pd4eHrQApRjmsc4TN2ynR&#10;DCPxUsK+HITtttt/z7Q7e01g9LZktC2R03SooBMwPhCdJx3eiorkWqU3cHkGziuIiKTgO8LU6ooZ&#10;2uLMwO2ibDDwMNj5jNhTeZVRZ9zV2U3N9fyG6KyccAu7caaq1S8HrJi1DdZpSjWYWsUTW41aUdey&#10;A3Av/HyWt80dpG3eozYXuP8bAAD//wMAUEsDBBQABgAIAAAAIQDks2mn4gAAAAsBAAAPAAAAZHJz&#10;L2Rvd25yZXYueG1sTI/BbsIwEETvSP0Hayv1Bg40QEnjoAiVigOHklaVenNiN4mw11HsQPr3XU7t&#10;bXZnNPs23Y7WsIvufetQwHwWAdNYOdViLeDjfT99AuaDRCWNQy3gR3vYZneTVCbKXfGkL0WoGZWg&#10;T6SAJoQu4dxXjbbSz1ynkbxv11sZaOxrrnp5pXJr+CKKVtzKFulCIzu9a3R1LgYrgKvhWH69ntaf&#10;5uV4WBz2efFmciEe7sf8GVjQY/gLww2f0CEjptINqDwzAuL1fENRMqJHEpRYxUsSJW2W8QZ4lvL/&#10;P2S/AAAA//8DAFBLAQItABQABgAIAAAAIQC2gziS/gAAAOEBAAATAAAAAAAAAAAAAAAAAAAAAABb&#10;Q29udGVudF9UeXBlc10ueG1sUEsBAi0AFAAGAAgAAAAhADj9If/WAAAAlAEAAAsAAAAAAAAAAAAA&#10;AAAALwEAAF9yZWxzLy5yZWxzUEsBAi0AFAAGAAgAAAAhANZKdovdAgAAyQUAAA4AAAAAAAAAAAAA&#10;AAAALgIAAGRycy9lMm9Eb2MueG1sUEsBAi0AFAAGAAgAAAAhAOSzaafiAAAACwEAAA8AAAAAAAAA&#10;AAAAAAAANwUAAGRycy9kb3ducmV2LnhtbFBLBQYAAAAABAAEAPMAAABGBgAAAAA=&#10;" adj="-694,30529" fillcolor="white [3201]" strokecolor="black [3200]" strokeweight="1pt">
                <v:textbox>
                  <w:txbxContent>
                    <w:p w14:paraId="13A91D26" w14:textId="77777777" w:rsidR="00A631DF" w:rsidRPr="00B84195" w:rsidRDefault="00A631DF" w:rsidP="00B8419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下線　1点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41503C" wp14:editId="1BAFCDCA">
                <wp:simplePos x="0" y="0"/>
                <wp:positionH relativeFrom="column">
                  <wp:posOffset>3634740</wp:posOffset>
                </wp:positionH>
                <wp:positionV relativeFrom="paragraph">
                  <wp:posOffset>307340</wp:posOffset>
                </wp:positionV>
                <wp:extent cx="1114425" cy="323850"/>
                <wp:effectExtent l="0" t="114300" r="28575" b="19050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23850"/>
                        </a:xfrm>
                        <a:prstGeom prst="wedgeRoundRectCallout">
                          <a:avLst>
                            <a:gd name="adj1" fmla="val -1450"/>
                            <a:gd name="adj2" fmla="val -8219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B077C" w14:textId="77777777" w:rsidR="00A631DF" w:rsidRPr="00B84195" w:rsidRDefault="00A631DF" w:rsidP="00B8419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太字　1点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41503C" id="吹き出し: 角を丸めた四角形 16" o:spid="_x0000_s1029" type="#_x0000_t62" style="position:absolute;left:0;text-align:left;margin-left:286.2pt;margin-top:24.2pt;width:87.7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2o4QIAAMkFAAAOAAAAZHJzL2Uyb0RvYy54bWysVM1uEzEQviPxDpbv7WY3adpG3VRRqiKk&#10;qq3aop4dr50seG1jO9mUW3rhhIR64dADEhdeoSDxNCESj8HYu/kBKg6Iy+7Y88145pufg8NpIdCE&#10;GZsrmeJ4u4ERk1RluRym+MXV8dYeRtYRmRGhJEvxDbP4sPv0yUGpOyxRIyUyZhA4kbZT6hSPnNOd&#10;KLJ0xApit5VmEpRcmYI4OJphlBlSgvdCREmj0Y5KZTJtFGXWwu1RpcTd4J9zRt0Z55Y5JFIMsbnw&#10;NeE78N+oe0A6Q0P0KKd1GOQfoihILuHRlasj4ggam/wPV0VOjbKKu22qikhxnlMWcoBs4sZv2VyO&#10;iGYhFyDH6hVN9v+5paeTc4PyDGrXxkiSAmq0eP9lPnu3ePt1PvvQQT8+381v774/PMxvZ/PZx8X9&#10;Pdwsvn1CYADsldp2wMmlPjf1yYLoqZhyU/g/JImmgfGbFeNs6hCFyziOW61kByMKumbS3NsJJYnW&#10;1tpY94ypAnkhxSXLhuxCjWV2AbXtEyHU2AXmyeTEulCCrM6DZC9jjHghoKITItBW3KrcQ5k2MMkv&#10;mL0k3m/WbbEBam6C4na7vesxEGf9LEjLSH0MQnqt56ZiI0juRrBKecE4cA75JyH00O2sLwyCMFOc&#10;vYpr50IC0pvwXIiVUfyYkXBLoxrrzViYgJVh4zHD9WsrdHhRSbcyLHKpzN+NeYVfZl3l6tN208E0&#10;NFhg1d8MVHYDTWdUNY1W0+McintCrDsnBooFgworxZ3BhwtVpljVEkYjZd48du/xMBWgxaiEcU6x&#10;fT0mhmEknkuYl33oMz//4dDa2U3gYDY1g02NHBd9BZWA9oHogujxTixFblRxDZun518FFZEU3k4x&#10;dWZ56LtqzcDuoqzXCzCYeU3cibzU1Dv3PPuuuZpeE6PrDncwG6dqOfp1g1W9tsZ6S6l6Y6d47pat&#10;VvFaVwD2RejPerf5hbR5Dqj1Bu7+BAAA//8DAFBLAwQUAAYACAAAACEAoG52a+MAAAAJAQAADwAA&#10;AGRycy9kb3ducmV2LnhtbEyPwUrDQBCG74LvsIzgzW4sqWliJqW0FEQs2tSDx20yTaLZ3ZDdprFP&#10;73jS0zDMxz/fny5G3YqBetdYg3A/CUCQKWzZmArhfb+5m4NwXplStdYQwjc5WGTXV6lKSns2Oxpy&#10;XwkOMS5RCLX3XSKlK2rSyk1sR4ZvR9tr5XntK1n26szhupXTIHiQWjWGP9Sqo1VNxVd+0ggvH/lm&#10;fH1aPr9d1sNxrVeX2dZ/It7ejMtHEJ5G/wfDrz6rQ8ZOB3sypRMtwiyahowihHOeDERhFIM4IMRx&#10;CDJL5f8G2Q8AAAD//wMAUEsBAi0AFAAGAAgAAAAhALaDOJL+AAAA4QEAABMAAAAAAAAAAAAAAAAA&#10;AAAAAFtDb250ZW50X1R5cGVzXS54bWxQSwECLQAUAAYACAAAACEAOP0h/9YAAACUAQAACwAAAAAA&#10;AAAAAAAAAAAvAQAAX3JlbHMvLnJlbHNQSwECLQAUAAYACAAAACEAgmhtqOECAADJBQAADgAAAAAA&#10;AAAAAAAAAAAuAgAAZHJzL2Uyb0RvYy54bWxQSwECLQAUAAYACAAAACEAoG52a+MAAAAJAQAADwAA&#10;AAAAAAAAAAAAAAA7BQAAZHJzL2Rvd25yZXYueG1sUEsFBgAAAAAEAAQA8wAAAEsGAAAAAA==&#10;" adj="10487,-6954" fillcolor="white [3201]" strokecolor="black [3200]" strokeweight="1pt">
                <v:textbox>
                  <w:txbxContent>
                    <w:p w14:paraId="19DB077C" w14:textId="77777777" w:rsidR="00A631DF" w:rsidRPr="00B84195" w:rsidRDefault="00A631DF" w:rsidP="00B8419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太字　1点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67681" wp14:editId="55AD0E93">
                <wp:simplePos x="0" y="0"/>
                <wp:positionH relativeFrom="column">
                  <wp:posOffset>1663065</wp:posOffset>
                </wp:positionH>
                <wp:positionV relativeFrom="paragraph">
                  <wp:posOffset>12065</wp:posOffset>
                </wp:positionV>
                <wp:extent cx="1619250" cy="323850"/>
                <wp:effectExtent l="762000" t="19050" r="19050" b="1905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23850"/>
                        </a:xfrm>
                        <a:prstGeom prst="wedgeRoundRectCallout">
                          <a:avLst>
                            <a:gd name="adj1" fmla="val -94391"/>
                            <a:gd name="adj2" fmla="val -8664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6333A" w14:textId="77777777" w:rsidR="00A631DF" w:rsidRPr="00B84195" w:rsidRDefault="00A631DF" w:rsidP="00B84195">
                            <w:pPr>
                              <w:spacing w:line="240" w:lineRule="exact"/>
                            </w:pPr>
                            <w:r>
                              <w:t>図の回り込み</w:t>
                            </w:r>
                            <w:r>
                              <w:rPr>
                                <w:rFonts w:hint="eastAsia"/>
                              </w:rPr>
                              <w:t xml:space="preserve">　2点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767681" id="吹き出し: 角を丸めた四角形 10" o:spid="_x0000_s1030" type="#_x0000_t62" style="position:absolute;left:0;text-align:left;margin-left:130.95pt;margin-top:.95pt;width:127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wSo3wIAAMkFAAAOAAAAZHJzL2Uyb0RvYy54bWysVM1uEzEQviPxDpbv7WaTNDRRN1WUqgip&#10;aqu2qGfHaycLXtvYTjbhll44IaFeOPSAxIVXKEg8TYjEYzD2bn6gFQfEZXfG8//Nz8HhNBdowozN&#10;lExwvFvDiEmq0kwOE/zy6nhnHyPriEyJUJIleMYsPuw+fXJQ6A6rq5ESKTMInEjbKXSCR87pThRZ&#10;OmI5sbtKMwlCrkxOHLBmGKWGFOA9F1G9VmtFhTKpNooya+H1qBTibvDPOaPujHPLHBIJhtxc+Jrw&#10;Hfhv1D0gnaEhepTRKg3yD1nkJJMQdO3qiDiCxiZ74CrPqFFWcbdLVR4pzjPKQg1QTVz7o5rLEdEs&#10;1ALgWL2Gyf4/t/R0cm5QlkLvAB5JcujR8sPXxfz98t23xfxjB/38cru4uf1xf7+4mS/mn5Z3d/Cy&#10;/P4ZgQGgV2jbASeX+txUnAXSQzHlJvd/KBJNA+KzNeJs6hCFx7gVt+t7EJmCrFFv7AMNbqKNtTbW&#10;PWcqR55IcMHSIbtQY5leQG/7RAg1dgF5MjmxLrQgreog6asYI54L6OiECLTTbjbacdXyLaX6b0r7&#10;rVbzoU5jWydutVrPqjyrsJDxKlOfg5C+Co9NiUag3EywUnjBOGAO9ddD6mHaWV8YBGkmOH0dkgSX&#10;QoKmN+GZEGuj+DEj4VZGla43Y2ED1oa1xww30dbaIaKSbm2YZ1KZvxvzUn9VdVmrL9tNB9MwYAFV&#10;/zJQ6QyGzqhyG62mxxk094RYd04MNAvmAU6KO4MPF6pIsKoojEbKvH3s3evDVoAUowLWOcH2zZgY&#10;hpF4IWFf2nGz6fc/MM29Z3VgzLZksC2R47yvoBMwPpBdIL2+EyuSG5Vfw+Xp+aggIpJC7ARTZ1ZM&#10;35VnBm4XZb1eUIOd18SdyEtNvXOPs5+aq+k1MbqacAe7capWq086YcDKndjoekupemOneOZWo1bi&#10;WnUA7kXYo+q2+YO0zQetzQXu/gIAAP//AwBQSwMEFAAGAAgAAAAhAAvm3FTdAAAACAEAAA8AAABk&#10;cnMvZG93bnJldi54bWxMj09Lw0AQxe+C32GZgpdiNwk0Nmk2RQTxKLYi9LbNTpPQ/efuto3f3vFk&#10;T/OG3+PNm2YzGc0uGOLorIB8kQFD2zk12l7A5+71cQUsJmmV1M6igB+MsGnv7xpZK3e1H3jZpp5R&#10;iI21FDCk5GvOYzegkXHhPFpiRxeMTLSGnqsgrxRuNC+yrORGjpYuDNLjy4DdaXs2AnbvfvW9xLf5&#10;/Ou4D3t98tWT8kI8zKbnNbCEU/o3w199qg4tdTq4s1WRaQFFmVdkJUCD+DIvSRxIFBXwtuG3D7S/&#10;AAAA//8DAFBLAQItABQABgAIAAAAIQC2gziS/gAAAOEBAAATAAAAAAAAAAAAAAAAAAAAAABbQ29u&#10;dGVudF9UeXBlc10ueG1sUEsBAi0AFAAGAAgAAAAhADj9If/WAAAAlAEAAAsAAAAAAAAAAAAAAAAA&#10;LwEAAF9yZWxzLy5yZWxzUEsBAi0AFAAGAAgAAAAhAOrbBKjfAgAAyQUAAA4AAAAAAAAAAAAAAAAA&#10;LgIAAGRycy9lMm9Eb2MueG1sUEsBAi0AFAAGAAgAAAAhAAvm3FTdAAAACAEAAA8AAAAAAAAAAAAA&#10;AAAAOQUAAGRycy9kb3ducmV2LnhtbFBLBQYAAAAABAAEAPMAAABDBgAAAAA=&#10;" adj="-9588,8929" fillcolor="white [3201]" strokecolor="black [3200]" strokeweight="1pt">
                <v:textbox>
                  <w:txbxContent>
                    <w:p w14:paraId="5696333A" w14:textId="77777777" w:rsidR="00A631DF" w:rsidRPr="00B84195" w:rsidRDefault="00A631DF" w:rsidP="00B84195">
                      <w:pPr>
                        <w:spacing w:line="240" w:lineRule="exact"/>
                      </w:pPr>
                      <w:r>
                        <w:t>図の回り込み</w:t>
                      </w:r>
                      <w:r>
                        <w:rPr>
                          <w:rFonts w:hint="eastAsia"/>
                        </w:rPr>
                        <w:t xml:space="preserve">　2点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B1503D4" wp14:editId="2040C179">
            <wp:simplePos x="0" y="0"/>
            <wp:positionH relativeFrom="column">
              <wp:posOffset>62865</wp:posOffset>
            </wp:positionH>
            <wp:positionV relativeFrom="paragraph">
              <wp:posOffset>69215</wp:posOffset>
            </wp:positionV>
            <wp:extent cx="990600" cy="990600"/>
            <wp:effectExtent l="0" t="0" r="0" b="0"/>
            <wp:wrapSquare wrapText="bothSides"/>
            <wp:docPr id="7" name="図 7" descr="https://scontent.xx.fbcdn.net/v/t1.0-1/p50x50/1917010_981473841913384_3785248401730776410_n.jpg?oh=7df4598f12bc8c61349de7f24914d57b&amp;oe=5903D6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xx.fbcdn.net/v/t1.0-1/p50x50/1917010_981473841913384_3785248401730776410_n.jpg?oh=7df4598f12bc8c61349de7f24914d57b&amp;oe=5903D6C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805">
        <w:rPr>
          <w:rFonts w:hint="eastAsia"/>
        </w:rPr>
        <w:t>日本文理大学は、</w:t>
      </w:r>
      <w:r w:rsidR="00901805" w:rsidRPr="007D0341">
        <w:rPr>
          <w:rFonts w:hint="eastAsia"/>
        </w:rPr>
        <w:t>建学の精神である「産学一致」に、「</w:t>
      </w:r>
      <w:r w:rsidR="00901805" w:rsidRPr="00B84195">
        <w:rPr>
          <w:rFonts w:hint="eastAsia"/>
          <w:b/>
        </w:rPr>
        <w:t>人間力の育成</w:t>
      </w:r>
      <w:r w:rsidR="00901805" w:rsidRPr="007D0341">
        <w:rPr>
          <w:rFonts w:hint="eastAsia"/>
        </w:rPr>
        <w:t>」「社会・地域貢献」を加えた</w:t>
      </w:r>
      <w:r w:rsidR="00901805" w:rsidRPr="007D0341">
        <w:t>3つの教育理念を強固につなげ、地（知）の拠点（Center Of Community：COC）としての機能を有する大学として教育改革を推進</w:t>
      </w:r>
      <w:r w:rsidR="00901805">
        <w:rPr>
          <w:rFonts w:hint="eastAsia"/>
        </w:rPr>
        <w:t>し、</w:t>
      </w:r>
      <w:r w:rsidR="00901805" w:rsidRPr="007D0341">
        <w:t>恵まれた教育環境の中で、地域に愛着を持ち、発展を担うことのできる人材「地域創生人」を地域や産業界と協働して育みます。</w:t>
      </w:r>
    </w:p>
    <w:p w14:paraId="5DAFF25A" w14:textId="77777777" w:rsidR="00DD3502" w:rsidRDefault="00DD3502" w:rsidP="001038A0">
      <w:pPr>
        <w:adjustRightInd w:val="0"/>
        <w:snapToGrid w:val="0"/>
        <w:ind w:firstLineChars="100" w:firstLine="193"/>
      </w:pPr>
      <w:r>
        <w:rPr>
          <w:rFonts w:hint="eastAsia"/>
        </w:rPr>
        <w:t>日本文理大学経営経済学部経営経済学科には</w:t>
      </w:r>
      <w:r w:rsidRPr="00DD3502">
        <w:rPr>
          <w:rFonts w:hint="eastAsia"/>
          <w:u w:val="single"/>
        </w:rPr>
        <w:t>5つのコース</w:t>
      </w:r>
      <w:r>
        <w:rPr>
          <w:rFonts w:hint="eastAsia"/>
        </w:rPr>
        <w:t>があります。</w:t>
      </w:r>
    </w:p>
    <w:p w14:paraId="41F14062" w14:textId="77777777" w:rsidR="00DD3502" w:rsidRDefault="00DD3502" w:rsidP="001038A0">
      <w:pPr>
        <w:adjustRightInd w:val="0"/>
        <w:snapToGrid w:val="0"/>
        <w:ind w:firstLineChars="100" w:firstLine="193"/>
        <w:rPr>
          <w:highlight w:val="yellow"/>
        </w:rPr>
        <w:sectPr w:rsidR="00DD3502" w:rsidSect="001038A0">
          <w:pgSz w:w="11906" w:h="16838" w:code="9"/>
          <w:pgMar w:top="1985" w:right="1701" w:bottom="1701" w:left="1701" w:header="851" w:footer="992" w:gutter="0"/>
          <w:pgBorders w:offsetFrom="page">
            <w:top w:val="single" w:sz="36" w:space="24" w:color="ED7D31" w:themeColor="accent2"/>
            <w:left w:val="single" w:sz="36" w:space="24" w:color="ED7D31" w:themeColor="accent2"/>
            <w:bottom w:val="single" w:sz="36" w:space="24" w:color="ED7D31" w:themeColor="accent2"/>
            <w:right w:val="single" w:sz="36" w:space="24" w:color="ED7D31" w:themeColor="accent2"/>
          </w:pgBorders>
          <w:cols w:space="425"/>
          <w:docGrid w:type="linesAndChars" w:linePitch="286" w:charSpace="-3426"/>
        </w:sectPr>
      </w:pPr>
    </w:p>
    <w:p w14:paraId="5F3FD9B3" w14:textId="77777777" w:rsidR="00DD3502" w:rsidRDefault="00B84195" w:rsidP="001038A0">
      <w:pPr>
        <w:adjustRightInd w:val="0"/>
        <w:snapToGrid w:val="0"/>
        <w:ind w:firstLineChars="100" w:firstLine="19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AF055" wp14:editId="28F2E19E">
                <wp:simplePos x="0" y="0"/>
                <wp:positionH relativeFrom="column">
                  <wp:posOffset>539115</wp:posOffset>
                </wp:positionH>
                <wp:positionV relativeFrom="paragraph">
                  <wp:posOffset>549910</wp:posOffset>
                </wp:positionV>
                <wp:extent cx="1181100" cy="323850"/>
                <wp:effectExtent l="0" t="266700" r="19050" b="1905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23850"/>
                        </a:xfrm>
                        <a:prstGeom prst="wedgeRoundRectCallout">
                          <a:avLst>
                            <a:gd name="adj1" fmla="val -36744"/>
                            <a:gd name="adj2" fmla="val -126311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D6D2F" w14:textId="77777777" w:rsidR="00A631DF" w:rsidRPr="00B84195" w:rsidRDefault="00A631DF" w:rsidP="00B84195">
                            <w:pPr>
                              <w:spacing w:line="240" w:lineRule="exact"/>
                            </w:pPr>
                            <w:r>
                              <w:t>蛍光ペン</w:t>
                            </w:r>
                            <w:r>
                              <w:rPr>
                                <w:rFonts w:hint="eastAsia"/>
                              </w:rPr>
                              <w:t xml:space="preserve">　1点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4AF055" id="吹き出し: 角を丸めた四角形 13" o:spid="_x0000_s1031" type="#_x0000_t62" style="position:absolute;left:0;text-align:left;margin-left:42.45pt;margin-top:43.3pt;width:93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gM5AIAAMsFAAAOAAAAZHJzL2Uyb0RvYy54bWysVM1uEzEQviPxDpbv7WaTNC1RN1WUqgip&#10;aqO2qGfHaycLXtvYTjbhll44IaFeOPSAxIVXKEg8TYjEYzD2bn6gFQfEZXfs+WY8883P4dE0F2jC&#10;jM2UTHC8W8OISarSTA4T/PLqZOcAI+uITIlQkiV4xiw+6jx9cljoNqurkRIpMwicSNsudIJHzul2&#10;FFk6Yjmxu0ozCUquTE4cHM0wSg0pwHsuonqt1ooKZVJtFGXWwu1xqcSd4J9zRt0555Y5JBIMsbnw&#10;NeE78N+oc0jaQ0P0KKNVGOQfoshJJuHRtatj4ggam+yBqzyjRlnF3S5VeaQ4zygLOUA2ce2PbC5H&#10;RLOQC5Bj9Zom+//c0rNJ36Ashdo1MJIkhxotP3xdzN8v331bzD+20c8vt4ub2x/394ub+WL+aXl3&#10;BzfL758RGAB7hbZtcHKp+6Y6WRA9FVNucv+HJNE0MD5bM86mDlG4jOODOK5BYSjoGvXGwV4oSbSx&#10;1sa650zlyAsJLlg6ZBdqLNMLqG2PCKHGLjBPJqfWhRKkVR4kfRVjxHMBFZ0QgXYarf1msyr5Fqj+&#10;Gyiutxpx/BAF9Gxcxa1Wa99jINLqYZBWsfoohPRaz07JR5DcTLBSecE4sA4M1EPwod9ZTxgEgSY4&#10;fR0CAJdCAtKb8EyItVH8mJFwK6MK681YmIG1Ye0xw81ra3R4UUm3NswzqczfjXmJX2Vd5urTdtPB&#10;NLTYnmfM3wxUOoO2M6qcR6vpSQblPSXW9YmBckFHwFJx5/DhQhUJVpWE0UiZt4/dezzMBWgxKmCg&#10;E2zfjIlhGIkXEibmWdxs+g0QDs29/ToczLZmsK2R47ynoBLQQBBdED3eiZXIjcqvYfd0/augIpLC&#10;2wmmzqwOPVcuGthelHW7AQZTr4k7lZeaeueeZ981V9NrYnTV4w6m40ythr9qsLLXNlhvKVV37BTP&#10;3KrVSl6rCsDGCP1ZbTe/krbPAbXZwZ1fAAAA//8DAFBLAwQUAAYACAAAACEAQRPC9t0AAAAJAQAA&#10;DwAAAGRycy9kb3ducmV2LnhtbEyPQU/DMAyF70j8h8hI3FhKmbKtNJ2moUrcEGO9Z61JKhqnarKt&#10;/HvMCU6W/Z6ev1duZz+IC06xD6ThcZGBQGpD15PVcPyoH9YgYjLUmSEQavjGCNvq9qY0RReu9I6X&#10;Q7KCQygWRoNLaSykjK1Db+IijEisfYbJm8TrZGU3mSuH+0HmWaakNz3xB2dG3Dtsvw5nr8FulEr7&#10;F1cf693S2ea1ad7yRuv7u3n3DCLhnP7M8IvP6FAx0ymcqYti0LBebtjJUykQrOerjA8nNj6tFMiq&#10;lP8bVD8AAAD//wMAUEsBAi0AFAAGAAgAAAAhALaDOJL+AAAA4QEAABMAAAAAAAAAAAAAAAAAAAAA&#10;AFtDb250ZW50X1R5cGVzXS54bWxQSwECLQAUAAYACAAAACEAOP0h/9YAAACUAQAACwAAAAAAAAAA&#10;AAAAAAAvAQAAX3JlbHMvLnJlbHNQSwECLQAUAAYACAAAACEAtI54DOQCAADLBQAADgAAAAAAAAAA&#10;AAAAAAAuAgAAZHJzL2Uyb0RvYy54bWxQSwECLQAUAAYACAAAACEAQRPC9t0AAAAJAQAADwAAAAAA&#10;AAAAAAAAAAA+BQAAZHJzL2Rvd25yZXYueG1sUEsFBgAAAAAEAAQA8wAAAEgGAAAAAA==&#10;" adj="2863,-16483" fillcolor="white [3201]" strokecolor="black [3200]" strokeweight="1pt">
                <v:textbox>
                  <w:txbxContent>
                    <w:p w14:paraId="12BD6D2F" w14:textId="77777777" w:rsidR="00A631DF" w:rsidRPr="00B84195" w:rsidRDefault="00A631DF" w:rsidP="00B84195">
                      <w:pPr>
                        <w:spacing w:line="240" w:lineRule="exact"/>
                      </w:pPr>
                      <w:r>
                        <w:t>蛍光ペン</w:t>
                      </w:r>
                      <w:r>
                        <w:rPr>
                          <w:rFonts w:hint="eastAsia"/>
                        </w:rPr>
                        <w:t xml:space="preserve">　1点</w:t>
                      </w:r>
                    </w:p>
                  </w:txbxContent>
                </v:textbox>
              </v:shape>
            </w:pict>
          </mc:Fallback>
        </mc:AlternateContent>
      </w:r>
      <w:r w:rsidR="00DD3502" w:rsidRPr="00DD3502">
        <w:rPr>
          <w:rFonts w:hint="eastAsia"/>
          <w:highlight w:val="yellow"/>
        </w:rPr>
        <w:t>地域マネジメントコース</w:t>
      </w:r>
      <w:r w:rsidR="00DD3502">
        <w:rPr>
          <w:rFonts w:hint="eastAsia"/>
        </w:rPr>
        <w:t>では、地域の住民、自治体、企業の方々と協力しながら、実践的に地域の課題解決に取り組みます。座学の理論を実際に街に出て自分の目で、耳で確かめ、問題解決の重要性と意味を理解し、合理的・論理的な解決策を提案できる実践力を身につけます。</w:t>
      </w:r>
    </w:p>
    <w:p w14:paraId="2F8F89A9" w14:textId="77777777" w:rsidR="00DD3502" w:rsidRDefault="00B84195" w:rsidP="001038A0">
      <w:pPr>
        <w:adjustRightInd w:val="0"/>
        <w:snapToGrid w:val="0"/>
        <w:ind w:firstLineChars="100" w:firstLine="19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C6443E" wp14:editId="3934A9D5">
                <wp:simplePos x="0" y="0"/>
                <wp:positionH relativeFrom="column">
                  <wp:posOffset>2825115</wp:posOffset>
                </wp:positionH>
                <wp:positionV relativeFrom="paragraph">
                  <wp:posOffset>192405</wp:posOffset>
                </wp:positionV>
                <wp:extent cx="1619250" cy="323850"/>
                <wp:effectExtent l="76200" t="247650" r="19050" b="1905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23850"/>
                        </a:xfrm>
                        <a:prstGeom prst="wedgeRoundRectCallout">
                          <a:avLst>
                            <a:gd name="adj1" fmla="val -52626"/>
                            <a:gd name="adj2" fmla="val -117487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DF798" w14:textId="77777777" w:rsidR="00A631DF" w:rsidRPr="00B84195" w:rsidRDefault="00A631DF" w:rsidP="00B8419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2段組罫線付き　2点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C6443E" id="吹き出し: 角を丸めた四角形 14" o:spid="_x0000_s1032" type="#_x0000_t62" style="position:absolute;left:0;text-align:left;margin-left:222.45pt;margin-top:15.15pt;width:127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cQ4QIAAMsFAAAOAAAAZHJzL2Uyb0RvYy54bWysVM1uEzEQviPxDpbv7Wa3adpG3VRRqiKk&#10;qlRtUc+O104WvLaxnWzCLb1wQkK9cOgBiQuvUJB4mhCJx2Ds3fxAKw6Iy+7Y88145pufw6NJIdCY&#10;GZsrmeJ4u4ERk1RluRyk+OXVydY+RtYRmRGhJEvxlFl81Hn65LDUbZaooRIZMwicSNsudYqHzul2&#10;FFk6ZAWx20ozCUquTEEcHM0gygwpwXshoqTRaEWlMpk2ijJr4fa4UuJO8M85o+4F55Y5JFIMsbnw&#10;NeHb99+oc0jaA0P0MKd1GOQfoihILuHRlatj4ggamfyBqyKnRlnF3TZVRaQ4zykLOUA2ceOPbC6H&#10;RLOQC5Bj9Yom+//c0rPxuUF5BrVrYiRJATVafPg6n71fvPs2n31so59fbuc3tz/u7+c3s/ns0+Lu&#10;Dm4W3z8jMAD2Sm3b4ORSn5v6ZEH0VEy4KfwfkkSTwPh0xTibOEThMm7FB8kuFIaCbifZ2QcZ3ERr&#10;a22se8ZUgbyQ4pJlA3ahRjK7gNr2iBBq5ALzZHxqXShBVudBslcxRrwQUNExEWhrN2klrbrkG6Dk&#10;N1Ac7zX39x6idjZRcavVChiItH4YpGWsPgohfR6enYqPILmpYJXygnFgHRhIQvCh31lPGASBpjh7&#10;Hdc0CAlIb8JzIVZG8WNGwi2Naqw3Y2EGVoaNxwzXr63Q4UUl3cqwyKUyfzfmFX6ZdZWrT9tN+pPQ&#10;YoF7f9NX2RTazqhqHq2mJzmU95RYd04MlAs6ApaKewEfLlSZYlVLGA2VefvYvcfDXIAWoxIGOsX2&#10;zYgYhpF4LmFiDuJm02+AcGju7iVwMJua/qZGjoqegkpAA0F0QfR4J5YiN6q4ht3T9a+CikgKb6eY&#10;OrM89Fy1aGB7UdbtBhhMvSbuVF5q6p17nn3XXE2uidF1jzuYjjO1HP66waqpWGO9pVTdkVM8d8tW&#10;q3itKwAbI0xSvd38Sto8B9R6B3d+AQAA//8DAFBLAwQUAAYACAAAACEAJ0c0yd8AAAAJAQAADwAA&#10;AGRycy9kb3ducmV2LnhtbEyPwU7DMAyG70i8Q2QkLoglo2VaS9MJMYa0Awe2cc8a01QkTtWkW+Hp&#10;CSc42v70+/ur1eQsO+EQOk8S5jMBDKnxuqNWwmG/uV0CC1GRVtYTSvjCAKv68qJSpfZnesPTLrYs&#10;hVAolQQTY19yHhqDToWZ75HS7cMPTsU0Di3XgzqncGf5nRAL7lRH6YNRPT4ZbD53o5Nw8y1e/LOZ&#10;LL5Hu6bXzf3Yr7dSXl9Njw/AIk7xD4Zf/aQOdXI6+pF0YFZCnudFQiVkIgOWgEVRpMVRwnKeAa8r&#10;/r9B/QMAAP//AwBQSwECLQAUAAYACAAAACEAtoM4kv4AAADhAQAAEwAAAAAAAAAAAAAAAAAAAAAA&#10;W0NvbnRlbnRfVHlwZXNdLnhtbFBLAQItABQABgAIAAAAIQA4/SH/1gAAAJQBAAALAAAAAAAAAAAA&#10;AAAAAC8BAABfcmVscy8ucmVsc1BLAQItABQABgAIAAAAIQDUMNcQ4QIAAMsFAAAOAAAAAAAAAAAA&#10;AAAAAC4CAABkcnMvZTJvRG9jLnhtbFBLAQItABQABgAIAAAAIQAnRzTJ3wAAAAkBAAAPAAAAAAAA&#10;AAAAAAAAADsFAABkcnMvZG93bnJldi54bWxQSwUGAAAAAAQABADzAAAARwYAAAAA&#10;" adj="-567,-14577" fillcolor="white [3201]" strokecolor="black [3200]" strokeweight="1pt">
                <v:textbox>
                  <w:txbxContent>
                    <w:p w14:paraId="41DDF798" w14:textId="77777777" w:rsidR="00A631DF" w:rsidRPr="00B84195" w:rsidRDefault="00A631DF" w:rsidP="00B8419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2段組罫線付き　2点</w:t>
                      </w:r>
                    </w:p>
                  </w:txbxContent>
                </v:textbox>
              </v:shape>
            </w:pict>
          </mc:Fallback>
        </mc:AlternateContent>
      </w:r>
      <w:r w:rsidR="00DD3502" w:rsidRPr="00DD3502">
        <w:rPr>
          <w:rFonts w:hint="eastAsia"/>
          <w:highlight w:val="yellow"/>
        </w:rPr>
        <w:t>ビジネスソリューションコース</w:t>
      </w:r>
      <w:r w:rsidR="00DD3502">
        <w:rPr>
          <w:rFonts w:hint="eastAsia"/>
        </w:rPr>
        <w:t>では、企業戦略の基本やマーケティングの考え方を徹底的に学び、具体的事例の解決方法を経験することで実践力を習得します。また、「ソーシャル・ビジネス論」「</w:t>
      </w:r>
      <w:r w:rsidR="00DD3502">
        <w:t>ICT実践演習」「リスクマネジメント論」などを通して、地域の企業が抱える多様な課題に対応する能力を身につけます。</w:t>
      </w:r>
    </w:p>
    <w:p w14:paraId="30A0E5DF" w14:textId="77777777" w:rsidR="00DD3502" w:rsidRDefault="00DD3502" w:rsidP="001038A0">
      <w:pPr>
        <w:adjustRightInd w:val="0"/>
        <w:snapToGrid w:val="0"/>
        <w:ind w:firstLineChars="100" w:firstLine="193"/>
      </w:pPr>
      <w:r w:rsidRPr="00DD3502">
        <w:rPr>
          <w:rFonts w:hint="eastAsia"/>
          <w:highlight w:val="yellow"/>
        </w:rPr>
        <w:t>会計ファイナンスコース</w:t>
      </w:r>
      <w:r>
        <w:rPr>
          <w:rFonts w:hint="eastAsia"/>
        </w:rPr>
        <w:t>では、会計ファイナンスの基礎から応用までを体系的に学び、数値面から経営感覚を磨きます。また地域での活動を通じて、会計の実践力を身につけます。貯蓄、</w:t>
      </w:r>
      <w:r>
        <w:rPr>
          <w:rFonts w:hint="eastAsia"/>
        </w:rPr>
        <w:t>投資、年金、相続など専門的アドバイスのできる</w:t>
      </w:r>
      <w:r>
        <w:t>FP資格の合格者累計は148名となっています。</w:t>
      </w:r>
    </w:p>
    <w:p w14:paraId="279F6ECF" w14:textId="77777777" w:rsidR="00DD3502" w:rsidRDefault="00DD3502" w:rsidP="001038A0">
      <w:pPr>
        <w:adjustRightInd w:val="0"/>
        <w:snapToGrid w:val="0"/>
        <w:ind w:firstLineChars="100" w:firstLine="193"/>
      </w:pPr>
      <w:r w:rsidRPr="00DD3502">
        <w:rPr>
          <w:rFonts w:hint="eastAsia"/>
          <w:highlight w:val="yellow"/>
        </w:rPr>
        <w:t>スポーツビジネスコース</w:t>
      </w:r>
      <w:r>
        <w:rPr>
          <w:rFonts w:hint="eastAsia"/>
        </w:rPr>
        <w:t>では、</w:t>
      </w:r>
      <w:r>
        <w:t>Jリーグ「大分トリニータ」との提携講義やスポーツトレーナー養成プログラムなど、NBUオリジナルの授業を通して理論と実践を結びつけます。スポーツと様々な分野を融合させながら、消費者や時代のニーズに合わせたサービス・商品を提供できる実践力を習得します。</w:t>
      </w:r>
    </w:p>
    <w:p w14:paraId="2A6ACA07" w14:textId="77777777" w:rsidR="00DD3502" w:rsidRDefault="00DD3502" w:rsidP="001038A0">
      <w:pPr>
        <w:adjustRightInd w:val="0"/>
        <w:snapToGrid w:val="0"/>
        <w:ind w:firstLineChars="100" w:firstLine="193"/>
      </w:pPr>
      <w:r w:rsidRPr="00DD3502">
        <w:rPr>
          <w:rFonts w:hint="eastAsia"/>
          <w:highlight w:val="yellow"/>
        </w:rPr>
        <w:t>こども・福祉マネジメントコース</w:t>
      </w:r>
      <w:r>
        <w:rPr>
          <w:rFonts w:hint="eastAsia"/>
        </w:rPr>
        <w:t>では、幅広い視野から「福祉」を学び、少子高齢社会が抱える課題にアプローチできる力を養います。さらに、福祉のプロフェッショナルである社会福祉士や、幼稚園教諭・保育士も目指せるプログラムも開設し、今の社会が求める高い専門性を身につけます。</w:t>
      </w:r>
    </w:p>
    <w:p w14:paraId="5DD52550" w14:textId="77777777" w:rsidR="00DD3502" w:rsidRDefault="00DD3502" w:rsidP="001038A0">
      <w:pPr>
        <w:adjustRightInd w:val="0"/>
        <w:snapToGrid w:val="0"/>
        <w:sectPr w:rsidR="00DD3502" w:rsidSect="001038A0">
          <w:type w:val="continuous"/>
          <w:pgSz w:w="11906" w:h="16838"/>
          <w:pgMar w:top="1985" w:right="1701" w:bottom="1701" w:left="1701" w:header="851" w:footer="992" w:gutter="0"/>
          <w:pgBorders w:offsetFrom="page">
            <w:top w:val="single" w:sz="36" w:space="24" w:color="ED7D31" w:themeColor="accent2"/>
            <w:left w:val="single" w:sz="36" w:space="24" w:color="ED7D31" w:themeColor="accent2"/>
            <w:bottom w:val="single" w:sz="36" w:space="24" w:color="ED7D31" w:themeColor="accent2"/>
            <w:right w:val="single" w:sz="36" w:space="24" w:color="ED7D31" w:themeColor="accent2"/>
          </w:pgBorders>
          <w:cols w:num="2" w:sep="1" w:space="428"/>
          <w:docGrid w:type="linesAndChars" w:linePitch="286" w:charSpace="-3426"/>
        </w:sectPr>
      </w:pPr>
    </w:p>
    <w:p w14:paraId="550565CC" w14:textId="77777777" w:rsidR="00DD3502" w:rsidRPr="00DD3502" w:rsidRDefault="00DD3502" w:rsidP="001038A0">
      <w:pPr>
        <w:adjustRightInd w:val="0"/>
        <w:snapToGrid w:val="0"/>
      </w:pPr>
    </w:p>
    <w:tbl>
      <w:tblPr>
        <w:tblStyle w:val="a3"/>
        <w:tblW w:w="0" w:type="auto"/>
        <w:tblBorders>
          <w:bottom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44"/>
        <w:gridCol w:w="3256"/>
        <w:gridCol w:w="2684"/>
      </w:tblGrid>
      <w:tr w:rsidR="001038A0" w14:paraId="16A19F85" w14:textId="77777777" w:rsidTr="00DD3502">
        <w:trPr>
          <w:trHeight w:val="730"/>
        </w:trPr>
        <w:tc>
          <w:tcPr>
            <w:tcW w:w="2547" w:type="dxa"/>
            <w:tcBorders>
              <w:top w:val="single" w:sz="8" w:space="0" w:color="FFFFFF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D7D31" w:themeFill="accent2"/>
            <w:vAlign w:val="center"/>
          </w:tcPr>
          <w:p w14:paraId="4B1F26FD" w14:textId="77777777" w:rsidR="00DD3502" w:rsidRPr="00DD3502" w:rsidRDefault="00DD3502" w:rsidP="001038A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DD350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地域マネジメントコース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D7D31" w:themeFill="accent2"/>
            <w:vAlign w:val="center"/>
          </w:tcPr>
          <w:p w14:paraId="052796A0" w14:textId="77777777" w:rsidR="00DD3502" w:rsidRPr="00DD3502" w:rsidRDefault="00DD3502" w:rsidP="001038A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DD350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ビジネスソリューションコース</w:t>
            </w:r>
          </w:p>
        </w:tc>
        <w:tc>
          <w:tcPr>
            <w:tcW w:w="2687" w:type="dxa"/>
            <w:tcBorders>
              <w:top w:val="single" w:sz="8" w:space="0" w:color="FFFFFF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D7D31" w:themeFill="accent2"/>
            <w:vAlign w:val="center"/>
          </w:tcPr>
          <w:p w14:paraId="5ACA1C04" w14:textId="77777777" w:rsidR="00DD3502" w:rsidRPr="00DD3502" w:rsidRDefault="00DD3502" w:rsidP="001038A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DD350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会計ファイナンスコース</w:t>
            </w:r>
          </w:p>
        </w:tc>
      </w:tr>
      <w:tr w:rsidR="001038A0" w14:paraId="4C210E09" w14:textId="77777777" w:rsidTr="00DD3502">
        <w:trPr>
          <w:trHeight w:val="698"/>
        </w:trPr>
        <w:tc>
          <w:tcPr>
            <w:tcW w:w="2547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D7D31" w:themeFill="accent2"/>
            <w:vAlign w:val="center"/>
          </w:tcPr>
          <w:p w14:paraId="51717187" w14:textId="77777777" w:rsidR="00DD3502" w:rsidRPr="00DD3502" w:rsidRDefault="00DD3502" w:rsidP="001038A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DD350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スポーツビジネスコース</w:t>
            </w:r>
          </w:p>
        </w:tc>
        <w:tc>
          <w:tcPr>
            <w:tcW w:w="3260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D7D31" w:themeFill="accent2"/>
            <w:vAlign w:val="center"/>
          </w:tcPr>
          <w:p w14:paraId="081D3B70" w14:textId="77777777" w:rsidR="00DD3502" w:rsidRPr="00DD3502" w:rsidRDefault="00DD3502" w:rsidP="001038A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DD350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こども・福祉マネジメントコース</w:t>
            </w:r>
          </w:p>
        </w:tc>
        <w:tc>
          <w:tcPr>
            <w:tcW w:w="2687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D7D31" w:themeFill="accent2"/>
            <w:vAlign w:val="center"/>
          </w:tcPr>
          <w:p w14:paraId="647DE0AC" w14:textId="77777777" w:rsidR="00DD3502" w:rsidRPr="00DD3502" w:rsidRDefault="00DD3502" w:rsidP="001038A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</w:tr>
    </w:tbl>
    <w:p w14:paraId="2B244A29" w14:textId="77777777" w:rsidR="00DD3502" w:rsidRDefault="00DD3502" w:rsidP="001038A0">
      <w:pPr>
        <w:adjustRightInd w:val="0"/>
        <w:snapToGrid w:val="0"/>
      </w:pPr>
    </w:p>
    <w:p w14:paraId="2A3DC709" w14:textId="77777777" w:rsidR="001038A0" w:rsidRDefault="00B84195" w:rsidP="001038A0">
      <w:pPr>
        <w:adjustRightInd w:val="0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6429C5" wp14:editId="01A338CC">
                <wp:simplePos x="0" y="0"/>
                <wp:positionH relativeFrom="column">
                  <wp:posOffset>3415665</wp:posOffset>
                </wp:positionH>
                <wp:positionV relativeFrom="paragraph">
                  <wp:posOffset>68580</wp:posOffset>
                </wp:positionV>
                <wp:extent cx="1619250" cy="657225"/>
                <wp:effectExtent l="0" t="476250" r="19050" b="28575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57225"/>
                        </a:xfrm>
                        <a:prstGeom prst="wedgeRoundRectCallout">
                          <a:avLst>
                            <a:gd name="adj1" fmla="val -34390"/>
                            <a:gd name="adj2" fmla="val -116422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A9A26" w14:textId="77777777" w:rsidR="00A631DF" w:rsidRDefault="00A631DF" w:rsidP="00B8419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t>G</w:t>
                            </w:r>
                            <w:r>
                              <w:rPr>
                                <w:rFonts w:hint="eastAsia"/>
                              </w:rPr>
                              <w:t xml:space="preserve">丸ゴシック　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  <w:p w14:paraId="17886B37" w14:textId="77777777" w:rsidR="00A631DF" w:rsidRPr="00B84195" w:rsidRDefault="00A631DF" w:rsidP="00B8419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中央揃え　2点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6429C5" id="吹き出し: 角を丸めた四角形 17" o:spid="_x0000_s1033" type="#_x0000_t62" style="position:absolute;left:0;text-align:left;margin-left:268.95pt;margin-top:5.4pt;width:127.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Gf4QIAAMsFAAAOAAAAZHJzL2Uyb0RvYy54bWysVM1uEzEQviPxDpbv7Wa3aUqjbqooVRFS&#10;1VZtUc+O104WvPZiO9mEW3rpCQn1wqEHJC68QkHiaUIkHoOx9ycBKg6Iy+7Y88145pufg8NZJtCU&#10;aZMqGeNwu4URk1QlqRzF+OXV8dYzjIwlMiFCSRbjOTP4sPf0yUGRd1mkxkokTCNwIk23yGM8tjbv&#10;BoGhY5YRs61yJkHJlc6IhaMeBYkmBXjPRBC1Wp2gUDrJtaLMGLg9KpW45/1zzqg949wwi0SMITbr&#10;v9p/h+4b9A5Id6RJPk5pFQb5hygykkp4tHF1RCxBE53+4SpLqVZGcbtNVRYozlPKfA6QTdj6LZvL&#10;McmZzwXIMXlDk/l/bunp9FyjNIHa7WEkSQY1Wr3/sly8W91+XS4+dNGPz3fLm7vvDw/Lm8Vy8XF1&#10;fw83q2+fEBgAe0VuuuDkMj/X1cmA6KiYcZ25PySJZp7xecM4m1lE4TLshPvRLhSGgq6zuxdFu85p&#10;sLbOtbHPmcqQE2JcsGTELtREJhdQ2wERQk2sZ55MT4z1JUiqPEjyKsSIZwIqOiUCbe20d/brkm+A&#10;ol9AYdhpR1HVGBuonU1U2Ol0fPoQafUwSHWsLgohXR6OnZIPL9m5YKXygnFgHRiIfPC+39lAaASB&#10;xjh5HVY0CAlIZ8JTIRqj8DEjYWujCuvMmJ+BxrD1mOH6tQbtX1TSNoZZKpX+uzEv8XXWZa4ubTsb&#10;znyLNQ0zVMkc2k6rch5NTo9TKO8JMfacaCgXdAQsFXsGHy5UEWNVSRiNlX772L3Dw1yAFqMCBjrG&#10;5s2EaIaReCFhYvbDdtttAH9oQ6vBQW9qhpsaOckGCioBDQTRedHhrahFrlV2Dbun714FFZEU3o4x&#10;tbo+DGy5aGB7UdbvexhMfU7sibzMqXPueHZdczW7JjqvetzCdJyqevirBiunYo11llL1J1bx1Nat&#10;VvJaVQA2hp+karu5lbR59qj1Du79BAAA//8DAFBLAwQUAAYACAAAACEA0swKkN4AAAAKAQAADwAA&#10;AGRycy9kb3ducmV2LnhtbEyPwU7DMBBE70j8g7VI3KjdBGibxqkKAnEBCUrVsxsvcdTYjmwnDX/P&#10;coLjzjzNzpSbyXZsxBBb7yTMZwIYutrr1jUS9p/PN0tgMSmnVecdSvjGCJvq8qJUhfZn94HjLjWM&#10;QlwslASTUl9wHmuDVsWZ79GR9+WDVYnO0HAd1JnCbcczIe65Va2jD0b1+GiwPu0GK+ENl+PW5Nlh&#10;eAqHF/H++nCywUh5fTVt18ASTukPht/6VB0q6nT0g9ORdRLu8sWKUDIETSBgscpIOJIwv82BVyX/&#10;P6H6AQAA//8DAFBLAQItABQABgAIAAAAIQC2gziS/gAAAOEBAAATAAAAAAAAAAAAAAAAAAAAAABb&#10;Q29udGVudF9UeXBlc10ueG1sUEsBAi0AFAAGAAgAAAAhADj9If/WAAAAlAEAAAsAAAAAAAAAAAAA&#10;AAAALwEAAF9yZWxzLy5yZWxzUEsBAi0AFAAGAAgAAAAhAC1mMZ/hAgAAywUAAA4AAAAAAAAAAAAA&#10;AAAALgIAAGRycy9lMm9Eb2MueG1sUEsBAi0AFAAGAAgAAAAhANLMCpDeAAAACgEAAA8AAAAAAAAA&#10;AAAAAAAAOwUAAGRycy9kb3ducmV2LnhtbFBLBQYAAAAABAAEAPMAAABGBgAAAAA=&#10;" adj="3372,-14347" fillcolor="white [3201]" strokecolor="black [3200]" strokeweight="1pt">
                <v:textbox>
                  <w:txbxContent>
                    <w:p w14:paraId="20CA9A26" w14:textId="77777777" w:rsidR="00A631DF" w:rsidRDefault="00A631DF" w:rsidP="00B8419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H</w:t>
                      </w:r>
                      <w:r>
                        <w:t>G</w:t>
                      </w:r>
                      <w:r>
                        <w:rPr>
                          <w:rFonts w:hint="eastAsia"/>
                        </w:rPr>
                        <w:t xml:space="preserve">丸ゴシック　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点</w:t>
                      </w:r>
                    </w:p>
                    <w:p w14:paraId="17886B37" w14:textId="77777777" w:rsidR="00A631DF" w:rsidRPr="00B84195" w:rsidRDefault="00A631DF" w:rsidP="00B8419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中央揃え　2点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68F7F" wp14:editId="757BED7A">
                <wp:simplePos x="0" y="0"/>
                <wp:positionH relativeFrom="column">
                  <wp:posOffset>1644015</wp:posOffset>
                </wp:positionH>
                <wp:positionV relativeFrom="paragraph">
                  <wp:posOffset>116205</wp:posOffset>
                </wp:positionV>
                <wp:extent cx="1619250" cy="323850"/>
                <wp:effectExtent l="0" t="323850" r="19050" b="190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23850"/>
                        </a:xfrm>
                        <a:prstGeom prst="wedgeRoundRectCallout">
                          <a:avLst>
                            <a:gd name="adj1" fmla="val -36155"/>
                            <a:gd name="adj2" fmla="val -143958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34353" w14:textId="4DF42541" w:rsidR="00A631DF" w:rsidRPr="00B84195" w:rsidRDefault="00A631DF" w:rsidP="00B84195">
                            <w:pPr>
                              <w:spacing w:line="240" w:lineRule="exact"/>
                            </w:pPr>
                            <w:r>
                              <w:t>表の作成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74257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68F7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34" type="#_x0000_t62" style="position:absolute;left:0;text-align:left;margin-left:129.45pt;margin-top:9.15pt;width:127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sj5QIAAMsFAAAOAAAAZHJzL2Uyb0RvYy54bWysVM1uEzEQviPxDpbv7Wbz1zbqpopSFSFV&#10;bdUW9ex47WTBaxvbySbc0gsnJNQLhx6QuPAKBYmnCZF4DMbezQ9QcUBcdseeb8Yz3/wcHk1zgSbM&#10;2EzJBMe7NYyYpCrN5DDBL65PdvYxso7IlAglWYJnzOKj7tMnh4XusLoaKZEyg8CJtJ1CJ3jknO5E&#10;kaUjlhO7qzSToOTK5MTB0Qyj1JACvOciqtdq7ahQJtVGUWYt3B6XStwN/jln1J1zbplDIsEQmwtf&#10;E74D/426h6QzNESPMlqFQf4hipxkEh5duzomjqCxyf5wlWfUKKu426UqjxTnGWUhB8gmrv2WzdWI&#10;aBZyAXKsXtNk/59beja5MChLoXYtjCTJoUbL918W83fLt18X8w8d9OPz3eL27vvDw+J2vph/XN7f&#10;w83y2ycEBsBeoW0HnFzpC1OdLIieiik3uf9DkmgaGJ+tGWdThyhcxu34oN6CwlDQNeqNfZDBTbSx&#10;1sa6Z0zlyAsJLlg6ZJdqLNNLqG2fCKHGLjBPJqfWhRKkVR4kfRljxHMBFZ0QgXYa7bgVgoY6bYHq&#10;v4DiZuOgtV81xhaqsY2K2+32XhVp9TDEvIrVRyGkz8OzU/IRJDcTrFReMg6sAwP1EHzod9YXBkGg&#10;CU5fxZVzIQHpTXgmxNoofsxIuJVRhfVmLMzA2rD2mOHmtTU6vKikWxvmmVTm78a8xK+yLnP1abvp&#10;YBpaLLDqbwYqnUHbGVXOo9X0JIPynhLrLoiBckFHwFJx5/DhQhUJVpWE0UiZN4/dezzMBWgxKmCg&#10;E2xfj4lhGInnEibmIG42/QYIh2Zrrw4Hs60ZbGvkOO8rqAQ0EEQXRI93YiVyo/Ib2D09/yqoiKTw&#10;doKpM6tD35WLBrYXZb1egMHUa+JO5ZWm3rnn2XfN9fSGGF31uIPpOFOr4Sed0GDlVGyw3lKq3tgp&#10;nrlVq5W8VhWAjREmqdpufiVtnwNqs4O7PwEAAP//AwBQSwMEFAAGAAgAAAAhADFq0vPfAAAACQEA&#10;AA8AAABkcnMvZG93bnJldi54bWxMj8FOwzAMhu9IvENkJG4s3apOWdd0QkgINOBAQeKaJVlbrXFK&#10;km3d22NOcLT/T78/V5vJDexkQ+w9SpjPMmAWtTc9thI+Px7vBLCYFBo1eLQSLjbCpr6+qlRp/Bnf&#10;7alJLaMSjKWS0KU0lpxH3Vmn4syPFinb++BUojG03AR1pnI38EWWLblTPdKFTo32obP60BydhKev&#10;Yqv0Pm9fm5c3EYT+jpfnrZS3N9P9GliyU/qD4Vef1KEmp50/oolskLAoxIpQCkQOjIBintNiJ2G5&#10;yoHXFf//Qf0DAAD//wMAUEsBAi0AFAAGAAgAAAAhALaDOJL+AAAA4QEAABMAAAAAAAAAAAAAAAAA&#10;AAAAAFtDb250ZW50X1R5cGVzXS54bWxQSwECLQAUAAYACAAAACEAOP0h/9YAAACUAQAACwAAAAAA&#10;AAAAAAAAAAAvAQAAX3JlbHMvLnJlbHNQSwECLQAUAAYACAAAACEArngLI+UCAADLBQAADgAAAAAA&#10;AAAAAAAAAAAuAgAAZHJzL2Uyb0RvYy54bWxQSwECLQAUAAYACAAAACEAMWrS898AAAAJAQAADwAA&#10;AAAAAAAAAAAAAAA/BQAAZHJzL2Rvd25yZXYueG1sUEsFBgAAAAAEAAQA8wAAAEsGAAAAAA==&#10;" adj="2991,-20295" fillcolor="white [3201]" strokecolor="black [3200]" strokeweight="1pt">
                <v:textbox>
                  <w:txbxContent>
                    <w:p w14:paraId="14334353" w14:textId="4DF42541" w:rsidR="00A631DF" w:rsidRPr="00B84195" w:rsidRDefault="00A631DF" w:rsidP="00B84195">
                      <w:pPr>
                        <w:spacing w:line="240" w:lineRule="exact"/>
                      </w:pPr>
                      <w:r>
                        <w:t>表の作成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874257">
                        <w:rPr>
                          <w:rFonts w:hint="eastAsia"/>
                        </w:rPr>
                        <w:t>９</w:t>
                      </w:r>
                      <w:r>
                        <w:rPr>
                          <w:rFonts w:hint="eastAsia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</w:p>
    <w:p w14:paraId="1F096A54" w14:textId="77777777" w:rsidR="001038A0" w:rsidRDefault="001038A0" w:rsidP="001038A0">
      <w:pPr>
        <w:adjustRightInd w:val="0"/>
        <w:snapToGrid w:val="0"/>
      </w:pPr>
    </w:p>
    <w:p w14:paraId="4740EBFC" w14:textId="77777777" w:rsidR="001038A0" w:rsidRDefault="001038A0" w:rsidP="001038A0">
      <w:pPr>
        <w:adjustRightInd w:val="0"/>
        <w:snapToGrid w:val="0"/>
        <w:sectPr w:rsidR="001038A0" w:rsidSect="001038A0">
          <w:type w:val="continuous"/>
          <w:pgSz w:w="11906" w:h="16838"/>
          <w:pgMar w:top="1985" w:right="1701" w:bottom="1701" w:left="1701" w:header="851" w:footer="992" w:gutter="0"/>
          <w:cols w:space="425"/>
          <w:docGrid w:type="linesAndChars" w:linePitch="286" w:charSpace="-3426"/>
        </w:sectPr>
      </w:pPr>
    </w:p>
    <w:p w14:paraId="7D2CB738" w14:textId="61FD14FB" w:rsidR="008F29DE" w:rsidRDefault="00DD3502" w:rsidP="001038A0">
      <w:pPr>
        <w:adjustRightInd w:val="0"/>
        <w:snapToGrid w:val="0"/>
      </w:pPr>
      <w:r>
        <w:rPr>
          <w:rFonts w:hint="eastAsia"/>
        </w:rPr>
        <w:lastRenderedPageBreak/>
        <w:t>問題</w:t>
      </w:r>
      <w:r w:rsidR="00092A33">
        <w:rPr>
          <w:rFonts w:hint="eastAsia"/>
        </w:rPr>
        <w:t>2</w:t>
      </w:r>
      <w:r>
        <w:rPr>
          <w:rFonts w:hint="eastAsia"/>
        </w:rPr>
        <w:t xml:space="preserve">　</w:t>
      </w:r>
      <w:r w:rsidR="006D0189">
        <w:rPr>
          <w:rFonts w:hint="eastAsia"/>
        </w:rPr>
        <w:t xml:space="preserve">　合計10点</w:t>
      </w:r>
    </w:p>
    <w:p w14:paraId="4B90057C" w14:textId="77777777" w:rsidR="008F29DE" w:rsidRDefault="008F29DE" w:rsidP="001038A0">
      <w:pPr>
        <w:adjustRightInd w:val="0"/>
        <w:snapToGrid w:val="0"/>
      </w:pPr>
      <w:r>
        <w:t xml:space="preserve">1. </w:t>
      </w:r>
      <w:r>
        <w:rPr>
          <w:rFonts w:hint="eastAsia"/>
        </w:rPr>
        <w:t>赤字の</w:t>
      </w:r>
      <w:r w:rsidR="00DD3502">
        <w:rPr>
          <w:rFonts w:hint="eastAsia"/>
        </w:rPr>
        <w:t>ビジネス文書</w:t>
      </w:r>
      <w:r w:rsidR="008A470F">
        <w:rPr>
          <w:rFonts w:hint="eastAsia"/>
        </w:rPr>
        <w:t>の書式を整えなさい。</w:t>
      </w:r>
      <w:r>
        <w:rPr>
          <w:rFonts w:hint="eastAsia"/>
        </w:rPr>
        <w:t>（5点）</w:t>
      </w:r>
    </w:p>
    <w:p w14:paraId="7BCC95FF" w14:textId="0E7594C7" w:rsidR="006D0189" w:rsidRDefault="008F29DE" w:rsidP="001038A0">
      <w:pPr>
        <w:adjustRightInd w:val="0"/>
        <w:snapToGrid w:val="0"/>
      </w:pPr>
      <w:r>
        <w:t xml:space="preserve">2. </w:t>
      </w:r>
      <w:r>
        <w:rPr>
          <w:rFonts w:hint="eastAsia"/>
        </w:rPr>
        <w:t>青字の</w:t>
      </w:r>
      <w:r w:rsidR="008A470F">
        <w:rPr>
          <w:rFonts w:hint="eastAsia"/>
        </w:rPr>
        <w:t>適切な頭語、時候の挨拶（11月）、結語を挿入しなさい。</w:t>
      </w:r>
      <w:r w:rsidR="006D0189">
        <w:rPr>
          <w:rFonts w:hint="eastAsia"/>
        </w:rPr>
        <w:t>（5点）</w:t>
      </w:r>
    </w:p>
    <w:p w14:paraId="20AA09BA" w14:textId="11EE9E6B" w:rsidR="00DD3502" w:rsidRDefault="000265B0" w:rsidP="008F29DE">
      <w:pPr>
        <w:adjustRightInd w:val="0"/>
        <w:snapToGrid w:val="0"/>
        <w:jc w:val="right"/>
      </w:pPr>
      <w:r>
        <w:rPr>
          <w:rFonts w:hint="eastAsia"/>
        </w:rPr>
        <w:t>（NBUプレスリリースより作成）</w:t>
      </w:r>
    </w:p>
    <w:p w14:paraId="31F85415" w14:textId="47CDAC26" w:rsidR="006D0189" w:rsidRDefault="000265B0" w:rsidP="001038A0">
      <w:pPr>
        <w:adjustRightInd w:val="0"/>
        <w:snapToGrid w:val="0"/>
      </w:pPr>
      <w:r>
        <w:rPr>
          <w:rFonts w:hint="eastAsia"/>
        </w:rPr>
        <w:t>問題</w:t>
      </w:r>
      <w:r w:rsidR="00092A33">
        <w:rPr>
          <w:rFonts w:hint="eastAsia"/>
        </w:rPr>
        <w:t>3</w:t>
      </w:r>
      <w:r>
        <w:rPr>
          <w:rFonts w:hint="eastAsia"/>
        </w:rPr>
        <w:t xml:space="preserve">　</w:t>
      </w:r>
      <w:r w:rsidR="006D0189">
        <w:rPr>
          <w:rFonts w:hint="eastAsia"/>
        </w:rPr>
        <w:t>合計</w:t>
      </w:r>
      <w:r w:rsidR="00F865E4">
        <w:rPr>
          <w:rFonts w:hint="eastAsia"/>
        </w:rPr>
        <w:t>4</w:t>
      </w:r>
      <w:r w:rsidR="006D0189">
        <w:rPr>
          <w:rFonts w:hint="eastAsia"/>
        </w:rPr>
        <w:t>0点</w:t>
      </w:r>
    </w:p>
    <w:p w14:paraId="7577D600" w14:textId="6B125CA3" w:rsidR="00A16177" w:rsidRDefault="00590191" w:rsidP="006D0189">
      <w:pPr>
        <w:pStyle w:val="a9"/>
        <w:numPr>
          <w:ilvl w:val="0"/>
          <w:numId w:val="5"/>
        </w:numPr>
        <w:adjustRightInd w:val="0"/>
        <w:snapToGrid w:val="0"/>
        <w:ind w:leftChars="0"/>
      </w:pPr>
      <w:r w:rsidRPr="00590191">
        <w:rPr>
          <w:noProof/>
        </w:rPr>
        <w:drawing>
          <wp:anchor distT="0" distB="0" distL="114300" distR="114300" simplePos="0" relativeHeight="251679744" behindDoc="0" locked="0" layoutInCell="1" allowOverlap="1" wp14:anchorId="535C0791" wp14:editId="5A3EF0E3">
            <wp:simplePos x="0" y="0"/>
            <wp:positionH relativeFrom="column">
              <wp:posOffset>97790</wp:posOffset>
            </wp:positionH>
            <wp:positionV relativeFrom="paragraph">
              <wp:posOffset>155673</wp:posOffset>
            </wp:positionV>
            <wp:extent cx="3681095" cy="1415415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177">
        <w:rPr>
          <w:rFonts w:hint="eastAsia"/>
        </w:rPr>
        <w:t>表を</w:t>
      </w:r>
      <w:r w:rsidR="006D0189">
        <w:rPr>
          <w:rFonts w:hint="eastAsia"/>
        </w:rPr>
        <w:t>左のように</w:t>
      </w:r>
      <w:r w:rsidR="00A16177">
        <w:rPr>
          <w:rFonts w:hint="eastAsia"/>
        </w:rPr>
        <w:t>整形しなさい。（</w:t>
      </w:r>
      <w:r w:rsidR="006D0189">
        <w:rPr>
          <w:rFonts w:hint="eastAsia"/>
        </w:rPr>
        <w:t>4</w:t>
      </w:r>
      <w:r w:rsidR="00A16177">
        <w:rPr>
          <w:rFonts w:hint="eastAsia"/>
        </w:rPr>
        <w:t>点）</w:t>
      </w:r>
    </w:p>
    <w:p w14:paraId="42968418" w14:textId="5260EA89" w:rsidR="006D0189" w:rsidRDefault="006D0189" w:rsidP="006D0189">
      <w:pPr>
        <w:pStyle w:val="a9"/>
        <w:numPr>
          <w:ilvl w:val="1"/>
          <w:numId w:val="5"/>
        </w:numPr>
        <w:adjustRightInd w:val="0"/>
        <w:snapToGrid w:val="0"/>
        <w:ind w:leftChars="0"/>
      </w:pPr>
      <w:r>
        <w:rPr>
          <w:rFonts w:hint="eastAsia"/>
        </w:rPr>
        <w:t>タイトル16ポイント</w:t>
      </w:r>
    </w:p>
    <w:p w14:paraId="25DB6956" w14:textId="71D30EA4" w:rsidR="006D0189" w:rsidRDefault="006D0189" w:rsidP="006D0189">
      <w:pPr>
        <w:pStyle w:val="a9"/>
        <w:numPr>
          <w:ilvl w:val="1"/>
          <w:numId w:val="5"/>
        </w:numPr>
        <w:adjustRightInd w:val="0"/>
        <w:snapToGrid w:val="0"/>
        <w:ind w:leftChars="0"/>
      </w:pPr>
      <w:r>
        <w:rPr>
          <w:rFonts w:hint="eastAsia"/>
        </w:rPr>
        <w:t>単位はカンマ区切り</w:t>
      </w:r>
    </w:p>
    <w:p w14:paraId="48E5A476" w14:textId="65B5FC36" w:rsidR="006D0189" w:rsidRDefault="006D0189" w:rsidP="006D0189">
      <w:pPr>
        <w:pStyle w:val="a9"/>
        <w:numPr>
          <w:ilvl w:val="1"/>
          <w:numId w:val="5"/>
        </w:numPr>
        <w:adjustRightInd w:val="0"/>
        <w:snapToGrid w:val="0"/>
        <w:ind w:leftChars="0"/>
      </w:pPr>
      <w:r>
        <w:rPr>
          <w:rFonts w:hint="eastAsia"/>
        </w:rPr>
        <w:t>罫線</w:t>
      </w:r>
    </w:p>
    <w:p w14:paraId="11999AFB" w14:textId="74418CD6" w:rsidR="006D0189" w:rsidRDefault="006D0189" w:rsidP="006D0189">
      <w:pPr>
        <w:pStyle w:val="a9"/>
        <w:numPr>
          <w:ilvl w:val="1"/>
          <w:numId w:val="5"/>
        </w:numPr>
        <w:adjustRightInd w:val="0"/>
        <w:snapToGrid w:val="0"/>
        <w:ind w:leftChars="0"/>
      </w:pPr>
      <w:r>
        <w:rPr>
          <w:rFonts w:hint="eastAsia"/>
        </w:rPr>
        <w:t>文字が切れないように幅の調整</w:t>
      </w:r>
    </w:p>
    <w:p w14:paraId="1159B969" w14:textId="5E543E11" w:rsidR="004055B3" w:rsidRDefault="006D0189" w:rsidP="00F865E4">
      <w:pPr>
        <w:pStyle w:val="a9"/>
        <w:numPr>
          <w:ilvl w:val="0"/>
          <w:numId w:val="5"/>
        </w:numPr>
        <w:adjustRightInd w:val="0"/>
        <w:snapToGrid w:val="0"/>
        <w:ind w:leftChars="0" w:left="426" w:hanging="426"/>
      </w:pPr>
      <w:r>
        <w:t>S</w:t>
      </w:r>
      <w:r>
        <w:rPr>
          <w:rFonts w:hint="eastAsia"/>
        </w:rPr>
        <w:t>UMを使って</w:t>
      </w:r>
      <w:r w:rsidR="007A75FF">
        <w:rPr>
          <w:rFonts w:hint="eastAsia"/>
        </w:rPr>
        <w:t>1月の</w:t>
      </w:r>
      <w:r>
        <w:rPr>
          <w:rFonts w:hint="eastAsia"/>
        </w:rPr>
        <w:t>販売数の合計</w:t>
      </w:r>
      <w:r w:rsidR="000265B0">
        <w:rPr>
          <w:rFonts w:hint="eastAsia"/>
        </w:rPr>
        <w:t>を求めなさい。</w:t>
      </w:r>
      <w:r w:rsidR="00A16177">
        <w:rPr>
          <w:rFonts w:hint="eastAsia"/>
        </w:rPr>
        <w:t>（</w:t>
      </w:r>
      <w:r w:rsidR="00874257">
        <w:rPr>
          <w:rFonts w:hint="eastAsia"/>
        </w:rPr>
        <w:t>２</w:t>
      </w:r>
      <w:r w:rsidR="00A16177">
        <w:rPr>
          <w:rFonts w:hint="eastAsia"/>
        </w:rPr>
        <w:t>点）</w:t>
      </w:r>
    </w:p>
    <w:p w14:paraId="2065D9E3" w14:textId="77777777" w:rsidR="00590191" w:rsidRDefault="00590191" w:rsidP="00A16177">
      <w:pPr>
        <w:pStyle w:val="a9"/>
        <w:numPr>
          <w:ilvl w:val="0"/>
          <w:numId w:val="5"/>
        </w:numPr>
        <w:adjustRightInd w:val="0"/>
        <w:snapToGrid w:val="0"/>
        <w:ind w:leftChars="0"/>
        <w:sectPr w:rsidR="00590191" w:rsidSect="001038A0">
          <w:pgSz w:w="11906" w:h="16838"/>
          <w:pgMar w:top="1985" w:right="1701" w:bottom="1701" w:left="1701" w:header="851" w:footer="992" w:gutter="0"/>
          <w:cols w:space="425"/>
          <w:docGrid w:type="linesAndChars" w:linePitch="286" w:charSpace="-3426"/>
        </w:sectPr>
      </w:pPr>
    </w:p>
    <w:p w14:paraId="7FC08B5E" w14:textId="7CB3FFB6" w:rsidR="006D0189" w:rsidRDefault="006D0189" w:rsidP="00590191">
      <w:pPr>
        <w:pStyle w:val="a9"/>
        <w:numPr>
          <w:ilvl w:val="0"/>
          <w:numId w:val="5"/>
        </w:numPr>
        <w:adjustRightInd w:val="0"/>
        <w:snapToGrid w:val="0"/>
        <w:ind w:leftChars="0" w:left="426" w:hanging="426"/>
      </w:pPr>
      <w:r>
        <w:rPr>
          <w:rFonts w:hint="eastAsia"/>
        </w:rPr>
        <w:t>A</w:t>
      </w:r>
      <w:r>
        <w:t>VERAGE</w:t>
      </w:r>
      <w:r>
        <w:rPr>
          <w:rFonts w:hint="eastAsia"/>
        </w:rPr>
        <w:t>を使って、1月の販売数の平均を求めなさい（2点）</w:t>
      </w:r>
    </w:p>
    <w:p w14:paraId="363C4007" w14:textId="04E6BC6F" w:rsidR="006D0189" w:rsidRDefault="006D0189" w:rsidP="00590191">
      <w:pPr>
        <w:pStyle w:val="a9"/>
        <w:numPr>
          <w:ilvl w:val="0"/>
          <w:numId w:val="5"/>
        </w:numPr>
        <w:adjustRightInd w:val="0"/>
        <w:snapToGrid w:val="0"/>
        <w:ind w:leftChars="0" w:left="426" w:hanging="426"/>
      </w:pPr>
      <w:r>
        <w:rPr>
          <w:rFonts w:hint="eastAsia"/>
        </w:rPr>
        <w:t>MAXを使って、1月の販売台数の最大値を求めなさい。（2点）</w:t>
      </w:r>
    </w:p>
    <w:p w14:paraId="5CDC3731" w14:textId="22D79CC8" w:rsidR="006D0189" w:rsidRDefault="006D0189" w:rsidP="00590191">
      <w:pPr>
        <w:pStyle w:val="a9"/>
        <w:numPr>
          <w:ilvl w:val="0"/>
          <w:numId w:val="5"/>
        </w:numPr>
        <w:adjustRightInd w:val="0"/>
        <w:snapToGrid w:val="0"/>
        <w:ind w:leftChars="0" w:left="426" w:hanging="426"/>
      </w:pPr>
      <w:r>
        <w:rPr>
          <w:rFonts w:hint="eastAsia"/>
        </w:rPr>
        <w:t>MINを使って、販売台数の最小値を求めなさい（2点）</w:t>
      </w:r>
    </w:p>
    <w:p w14:paraId="44A66FCF" w14:textId="3E521481" w:rsidR="006D0189" w:rsidRDefault="006D0189" w:rsidP="00590191">
      <w:pPr>
        <w:pStyle w:val="a9"/>
        <w:numPr>
          <w:ilvl w:val="0"/>
          <w:numId w:val="5"/>
        </w:numPr>
        <w:adjustRightInd w:val="0"/>
        <w:snapToGrid w:val="0"/>
        <w:ind w:leftChars="0" w:left="426" w:hanging="426"/>
      </w:pPr>
      <w:r>
        <w:rPr>
          <w:rFonts w:hint="eastAsia"/>
        </w:rPr>
        <w:t>2月の列の右に、それぞれのブランド通称名の1月2月の合計台数（累積台数）を求めなさい。（</w:t>
      </w:r>
      <w:r w:rsidR="00874257">
        <w:rPr>
          <w:rFonts w:hint="eastAsia"/>
        </w:rPr>
        <w:t>２</w:t>
      </w:r>
      <w:r>
        <w:rPr>
          <w:rFonts w:hint="eastAsia"/>
        </w:rPr>
        <w:t>点）</w:t>
      </w:r>
    </w:p>
    <w:p w14:paraId="1994EF88" w14:textId="65661A84" w:rsidR="000265B0" w:rsidRDefault="006D0189" w:rsidP="00590191">
      <w:pPr>
        <w:pStyle w:val="a9"/>
        <w:numPr>
          <w:ilvl w:val="0"/>
          <w:numId w:val="5"/>
        </w:numPr>
        <w:adjustRightInd w:val="0"/>
        <w:snapToGrid w:val="0"/>
        <w:ind w:leftChars="0" w:left="426" w:hanging="426"/>
      </w:pPr>
      <w:r>
        <w:rPr>
          <w:rFonts w:hint="eastAsia"/>
        </w:rPr>
        <w:t>前月比を求め、％表記し、小数点第1位まで表示しなさい。</w:t>
      </w:r>
      <w:r w:rsidR="00A16177">
        <w:rPr>
          <w:rFonts w:hint="eastAsia"/>
        </w:rPr>
        <w:t>(</w:t>
      </w:r>
      <w:r w:rsidR="00A16177">
        <w:t>2</w:t>
      </w:r>
      <w:r w:rsidR="00A16177">
        <w:rPr>
          <w:rFonts w:hint="eastAsia"/>
        </w:rPr>
        <w:t>点</w:t>
      </w:r>
      <w:r w:rsidR="00A16177">
        <w:t>)</w:t>
      </w:r>
    </w:p>
    <w:p w14:paraId="7FBCB24B" w14:textId="191425A1" w:rsidR="001D1206" w:rsidRDefault="001D1206" w:rsidP="00590191">
      <w:pPr>
        <w:pStyle w:val="a9"/>
        <w:numPr>
          <w:ilvl w:val="0"/>
          <w:numId w:val="5"/>
        </w:numPr>
        <w:adjustRightInd w:val="0"/>
        <w:snapToGrid w:val="0"/>
        <w:ind w:leftChars="0" w:left="426" w:hanging="426"/>
      </w:pPr>
      <w:r>
        <w:rPr>
          <w:rFonts w:hint="eastAsia"/>
        </w:rPr>
        <w:t>COUNT、COUNTA、のいずれかを使って軽自動車の種類の数を数えなさい。（2点）</w:t>
      </w:r>
    </w:p>
    <w:p w14:paraId="0C5B145A" w14:textId="1497B567" w:rsidR="000265B0" w:rsidRDefault="004055B3" w:rsidP="00590191">
      <w:pPr>
        <w:pStyle w:val="a9"/>
        <w:numPr>
          <w:ilvl w:val="0"/>
          <w:numId w:val="5"/>
        </w:numPr>
        <w:adjustRightInd w:val="0"/>
        <w:snapToGrid w:val="0"/>
        <w:ind w:leftChars="0" w:left="426" w:hanging="426"/>
      </w:pPr>
      <w:r>
        <w:rPr>
          <w:rFonts w:hint="eastAsia"/>
        </w:rPr>
        <w:t>累積</w:t>
      </w:r>
      <w:r w:rsidR="000265B0">
        <w:rPr>
          <w:rFonts w:hint="eastAsia"/>
        </w:rPr>
        <w:t>台数</w:t>
      </w:r>
      <w:r>
        <w:rPr>
          <w:rFonts w:hint="eastAsia"/>
        </w:rPr>
        <w:t>（縦棒）</w:t>
      </w:r>
      <w:r w:rsidR="000265B0">
        <w:rPr>
          <w:rFonts w:hint="eastAsia"/>
        </w:rPr>
        <w:t>と前</w:t>
      </w:r>
      <w:r>
        <w:rPr>
          <w:rFonts w:hint="eastAsia"/>
        </w:rPr>
        <w:t>月</w:t>
      </w:r>
      <w:r w:rsidR="000265B0">
        <w:rPr>
          <w:rFonts w:hint="eastAsia"/>
        </w:rPr>
        <w:t>比</w:t>
      </w:r>
      <w:r>
        <w:rPr>
          <w:rFonts w:hint="eastAsia"/>
        </w:rPr>
        <w:t>（折れ線）</w:t>
      </w:r>
      <w:r w:rsidR="000265B0">
        <w:rPr>
          <w:rFonts w:hint="eastAsia"/>
        </w:rPr>
        <w:t>の複合グラフを作成しなさい。</w:t>
      </w:r>
      <w:r>
        <w:rPr>
          <w:rFonts w:hint="eastAsia"/>
        </w:rPr>
        <w:t>メモリ・単位をつけること</w:t>
      </w:r>
      <w:r w:rsidR="00A16177">
        <w:rPr>
          <w:rFonts w:hint="eastAsia"/>
        </w:rPr>
        <w:t>（</w:t>
      </w:r>
      <w:r w:rsidR="001D1206">
        <w:rPr>
          <w:rFonts w:hint="eastAsia"/>
        </w:rPr>
        <w:t>3</w:t>
      </w:r>
      <w:r w:rsidR="00A16177">
        <w:rPr>
          <w:rFonts w:hint="eastAsia"/>
        </w:rPr>
        <w:t>点</w:t>
      </w:r>
      <w:r w:rsidR="00F865E4">
        <w:rPr>
          <w:rFonts w:hint="eastAsia"/>
        </w:rPr>
        <w:t>）</w:t>
      </w:r>
    </w:p>
    <w:p w14:paraId="3353F54A" w14:textId="6D5535C6" w:rsidR="00A16177" w:rsidRDefault="00590191" w:rsidP="00590191">
      <w:pPr>
        <w:pStyle w:val="a9"/>
        <w:numPr>
          <w:ilvl w:val="0"/>
          <w:numId w:val="5"/>
        </w:numPr>
        <w:adjustRightInd w:val="0"/>
        <w:snapToGrid w:val="0"/>
        <w:ind w:leftChars="0" w:left="426" w:hanging="426"/>
      </w:pPr>
      <w:r>
        <w:rPr>
          <w:rFonts w:hint="eastAsia"/>
        </w:rPr>
        <w:t>累積台数の右の列にIF文を使って軽自動車ならば</w:t>
      </w:r>
      <w:r w:rsidR="00A16177">
        <w:rPr>
          <w:rFonts w:hint="eastAsia"/>
        </w:rPr>
        <w:t>○</w:t>
      </w:r>
      <w:r>
        <w:rPr>
          <w:rFonts w:hint="eastAsia"/>
        </w:rPr>
        <w:t>を表示させなさい。</w:t>
      </w:r>
      <w:r w:rsidR="00A16177">
        <w:rPr>
          <w:rFonts w:hint="eastAsia"/>
        </w:rPr>
        <w:t>（２点）</w:t>
      </w:r>
    </w:p>
    <w:p w14:paraId="49849C40" w14:textId="301A9B07" w:rsidR="00590191" w:rsidRDefault="00590191" w:rsidP="00590191">
      <w:pPr>
        <w:pStyle w:val="a9"/>
        <w:numPr>
          <w:ilvl w:val="0"/>
          <w:numId w:val="5"/>
        </w:numPr>
        <w:adjustRightInd w:val="0"/>
        <w:snapToGrid w:val="0"/>
        <w:ind w:leftChars="0" w:left="426" w:hanging="426"/>
      </w:pPr>
      <w:r>
        <w:rPr>
          <w:rFonts w:hint="eastAsia"/>
        </w:rPr>
        <w:t>その右の列に、IF文を使って、軽自動車で</w:t>
      </w:r>
      <w:r>
        <w:rPr>
          <w:rFonts w:hint="eastAsia"/>
        </w:rPr>
        <w:t>トールならば、○を表示させなさい。（2点）</w:t>
      </w:r>
    </w:p>
    <w:p w14:paraId="0EB09F44" w14:textId="53BF3E0A" w:rsidR="00590191" w:rsidRDefault="00590191" w:rsidP="00590191">
      <w:pPr>
        <w:pStyle w:val="a9"/>
        <w:numPr>
          <w:ilvl w:val="0"/>
          <w:numId w:val="5"/>
        </w:numPr>
        <w:adjustRightInd w:val="0"/>
        <w:snapToGrid w:val="0"/>
        <w:ind w:leftChars="0" w:left="426" w:hanging="426"/>
      </w:pPr>
      <w:r>
        <w:rPr>
          <w:rFonts w:hint="eastAsia"/>
        </w:rPr>
        <w:t>その右の列に、IF文を使って、軽自動車でかつ、トールで、スライドドアが有ならば、○、スライドドアがなければ△、軽自動車でトールでなければ×を表示させなさい。（</w:t>
      </w:r>
      <w:r w:rsidR="001D1206">
        <w:rPr>
          <w:rFonts w:hint="eastAsia"/>
        </w:rPr>
        <w:t>3</w:t>
      </w:r>
      <w:r>
        <w:rPr>
          <w:rFonts w:hint="eastAsia"/>
        </w:rPr>
        <w:t>点）（A</w:t>
      </w:r>
      <w:r>
        <w:t>ND,OR,NOT</w:t>
      </w:r>
      <w:r>
        <w:rPr>
          <w:rFonts w:hint="eastAsia"/>
        </w:rPr>
        <w:t>のいずれを使うこと）</w:t>
      </w:r>
    </w:p>
    <w:p w14:paraId="470FF889" w14:textId="6D54C73C" w:rsidR="00590191" w:rsidRDefault="00590191" w:rsidP="00590191">
      <w:pPr>
        <w:pStyle w:val="a9"/>
        <w:numPr>
          <w:ilvl w:val="0"/>
          <w:numId w:val="5"/>
        </w:numPr>
        <w:adjustRightInd w:val="0"/>
        <w:snapToGrid w:val="0"/>
        <w:ind w:leftChars="0" w:left="426" w:hanging="426"/>
      </w:pPr>
      <w:r>
        <w:rPr>
          <w:rFonts w:hint="eastAsia"/>
        </w:rPr>
        <w:t>COUNTIFを使って、各メーカーの数を数えなさい。(2点)</w:t>
      </w:r>
      <w:r w:rsidR="00F865E4">
        <w:rPr>
          <w:rFonts w:hint="eastAsia"/>
        </w:rPr>
        <w:t>（トヨタは何個あるか）</w:t>
      </w:r>
    </w:p>
    <w:p w14:paraId="7404355F" w14:textId="639457F3" w:rsidR="00590191" w:rsidRDefault="00590191" w:rsidP="00590191">
      <w:pPr>
        <w:pStyle w:val="a9"/>
        <w:numPr>
          <w:ilvl w:val="0"/>
          <w:numId w:val="5"/>
        </w:numPr>
        <w:adjustRightInd w:val="0"/>
        <w:snapToGrid w:val="0"/>
        <w:ind w:leftChars="0" w:left="426" w:hanging="426"/>
      </w:pPr>
      <w:r>
        <w:rPr>
          <w:rFonts w:hint="eastAsia"/>
        </w:rPr>
        <w:t>SUMIFを使って、各メーカーの累積販売台数を求めなさい。（2点）</w:t>
      </w:r>
      <w:r w:rsidR="00F865E4">
        <w:rPr>
          <w:rFonts w:hint="eastAsia"/>
        </w:rPr>
        <w:t>（トヨタの販売代数）</w:t>
      </w:r>
    </w:p>
    <w:p w14:paraId="0FD0282B" w14:textId="5197BE10" w:rsidR="00F865E4" w:rsidRDefault="00F865E4" w:rsidP="00590191">
      <w:pPr>
        <w:pStyle w:val="a9"/>
        <w:numPr>
          <w:ilvl w:val="0"/>
          <w:numId w:val="5"/>
        </w:numPr>
        <w:adjustRightInd w:val="0"/>
        <w:snapToGrid w:val="0"/>
        <w:ind w:leftChars="0" w:left="426" w:hanging="426"/>
      </w:pPr>
      <w:r>
        <w:rPr>
          <w:rFonts w:hint="eastAsia"/>
        </w:rPr>
        <w:t>13より、各メーカーのシェアを求めなさい。（2点）％表記、小数点第2位まで表示しなさい。</w:t>
      </w:r>
    </w:p>
    <w:p w14:paraId="5A39A0BF" w14:textId="5C1FAC99" w:rsidR="00F865E4" w:rsidRDefault="00F865E4" w:rsidP="00C0253C">
      <w:pPr>
        <w:pStyle w:val="a9"/>
        <w:numPr>
          <w:ilvl w:val="0"/>
          <w:numId w:val="5"/>
        </w:numPr>
        <w:adjustRightInd w:val="0"/>
        <w:snapToGrid w:val="0"/>
        <w:ind w:leftChars="0" w:left="426" w:hanging="426"/>
      </w:pPr>
      <w:r>
        <w:rPr>
          <w:rFonts w:hint="eastAsia"/>
        </w:rPr>
        <w:t>シェアグラフ（円グラフ）を作成しなさい（</w:t>
      </w:r>
      <w:r w:rsidR="001D1206">
        <w:rPr>
          <w:rFonts w:hint="eastAsia"/>
        </w:rPr>
        <w:t>3</w:t>
      </w:r>
      <w:r>
        <w:rPr>
          <w:rFonts w:hint="eastAsia"/>
        </w:rPr>
        <w:t>点）</w:t>
      </w:r>
    </w:p>
    <w:p w14:paraId="698737D9" w14:textId="1A2CF9EF" w:rsidR="004055B3" w:rsidRDefault="00F865E4" w:rsidP="0064756B">
      <w:pPr>
        <w:pStyle w:val="a9"/>
        <w:numPr>
          <w:ilvl w:val="0"/>
          <w:numId w:val="5"/>
        </w:numPr>
        <w:adjustRightInd w:val="0"/>
        <w:snapToGrid w:val="0"/>
        <w:ind w:leftChars="0" w:left="426" w:hanging="426"/>
      </w:pPr>
      <w:r>
        <w:t>VOOKUP</w:t>
      </w:r>
      <w:r>
        <w:rPr>
          <w:rFonts w:hint="eastAsia"/>
        </w:rPr>
        <w:t>を使ってフィットの</w:t>
      </w:r>
      <w:r w:rsidR="004055B3">
        <w:rPr>
          <w:rFonts w:hint="eastAsia"/>
        </w:rPr>
        <w:t>累積台数</w:t>
      </w:r>
      <w:r w:rsidR="00A16177">
        <w:rPr>
          <w:rFonts w:hint="eastAsia"/>
        </w:rPr>
        <w:t>を</w:t>
      </w:r>
      <w:r>
        <w:rPr>
          <w:rFonts w:hint="eastAsia"/>
        </w:rPr>
        <w:t>求めなさい。</w:t>
      </w:r>
      <w:r w:rsidR="00A16177">
        <w:rPr>
          <w:rFonts w:hint="eastAsia"/>
        </w:rPr>
        <w:t>（</w:t>
      </w:r>
      <w:r w:rsidR="00874257">
        <w:rPr>
          <w:rFonts w:hint="eastAsia"/>
        </w:rPr>
        <w:t>３</w:t>
      </w:r>
      <w:bookmarkStart w:id="0" w:name="_GoBack"/>
      <w:bookmarkEnd w:id="0"/>
      <w:r w:rsidR="00A16177">
        <w:rPr>
          <w:rFonts w:hint="eastAsia"/>
        </w:rPr>
        <w:t>点）</w:t>
      </w:r>
    </w:p>
    <w:p w14:paraId="74A1F2A6" w14:textId="77777777" w:rsidR="00590191" w:rsidRDefault="00590191" w:rsidP="001038A0">
      <w:pPr>
        <w:adjustRightInd w:val="0"/>
        <w:snapToGrid w:val="0"/>
        <w:sectPr w:rsidR="00590191" w:rsidSect="00590191">
          <w:type w:val="continuous"/>
          <w:pgSz w:w="11906" w:h="16838"/>
          <w:pgMar w:top="1985" w:right="1701" w:bottom="1701" w:left="1701" w:header="851" w:footer="992" w:gutter="0"/>
          <w:cols w:num="2" w:sep="1" w:space="425"/>
          <w:docGrid w:type="linesAndChars" w:linePitch="286" w:charSpace="-3426"/>
        </w:sectPr>
      </w:pPr>
    </w:p>
    <w:p w14:paraId="03766643" w14:textId="7E649B2C" w:rsidR="004055B3" w:rsidRPr="004055B3" w:rsidRDefault="004055B3" w:rsidP="001038A0">
      <w:pPr>
        <w:adjustRightInd w:val="0"/>
        <w:snapToGrid w:val="0"/>
      </w:pPr>
    </w:p>
    <w:p w14:paraId="703DD76D" w14:textId="77777777" w:rsidR="001038A0" w:rsidRDefault="001038A0" w:rsidP="001038A0">
      <w:pPr>
        <w:adjustRightInd w:val="0"/>
        <w:snapToGrid w:val="0"/>
      </w:pPr>
      <w:r>
        <w:rPr>
          <w:rFonts w:hint="eastAsia"/>
        </w:rPr>
        <w:t>問題</w:t>
      </w:r>
      <w:r w:rsidR="00092A33">
        <w:t>4</w:t>
      </w:r>
      <w:r>
        <w:rPr>
          <w:rFonts w:hint="eastAsia"/>
        </w:rPr>
        <w:t xml:space="preserve"> 次の計算をしなさい。ただし、ルートはSQRT</w:t>
      </w:r>
      <w:r>
        <w:t>(</w:t>
      </w:r>
      <w:r>
        <w:rPr>
          <w:rFonts w:hint="eastAsia"/>
        </w:rPr>
        <w:t>数式</w:t>
      </w:r>
      <w:r>
        <w:t>)</w:t>
      </w:r>
      <w:r>
        <w:rPr>
          <w:rFonts w:hint="eastAsia"/>
        </w:rPr>
        <w:t>で求める。</w:t>
      </w:r>
      <w:r w:rsidR="00A16177">
        <w:rPr>
          <w:rFonts w:hint="eastAsia"/>
        </w:rPr>
        <w:t>（</w:t>
      </w:r>
      <w:r w:rsidR="006C6C21">
        <w:rPr>
          <w:rFonts w:hint="eastAsia"/>
        </w:rPr>
        <w:t>10</w:t>
      </w:r>
      <w:r w:rsidR="00A16177">
        <w:rPr>
          <w:rFonts w:hint="eastAsia"/>
        </w:rPr>
        <w:t>点）</w:t>
      </w:r>
    </w:p>
    <w:p w14:paraId="0F7E6E8E" w14:textId="77777777" w:rsidR="001038A0" w:rsidRPr="00755D77" w:rsidRDefault="001038A0" w:rsidP="001038A0">
      <w:pPr>
        <w:adjustRightInd w:val="0"/>
        <w:snapToGrid w:val="0"/>
      </w:pPr>
      <m:oMathPara>
        <m:oMath>
          <m:r>
            <w:rPr>
              <w:rFonts w:ascii="Cambria Math" w:eastAsia="Cambria Math" w:hAnsi="Cambria Math" w:cs="Cambria Math"/>
            </w:rPr>
            <m:t>a=2, b=</m:t>
          </m:r>
          <m:r>
            <w:rPr>
              <w:rFonts w:ascii="Cambria Math" w:hAnsi="Cambria Math" w:cs="Cambria Math" w:hint="eastAsia"/>
            </w:rPr>
            <m:t>3</m:t>
          </m:r>
          <m:r>
            <w:rPr>
              <w:rFonts w:ascii="Cambria Math" w:eastAsia="Cambria Math" w:hAnsi="Cambria Math" w:cs="Cambria Math"/>
            </w:rPr>
            <m:t>, c=</m:t>
          </m:r>
          <m:r>
            <w:rPr>
              <w:rFonts w:ascii="Cambria Math" w:hAnsi="Cambria Math" w:cs="Cambria Math" w:hint="eastAsia"/>
            </w:rPr>
            <m:t>1</m:t>
          </m:r>
          <m:r>
            <w:rPr>
              <w:rFonts w:ascii="Cambria Math" w:hAnsi="Cambria Math" w:cs="Cambria Math" w:hint="eastAsia"/>
            </w:rPr>
            <m:t xml:space="preserve">のとき　</m:t>
          </m:r>
          <m:f>
            <m:fPr>
              <m:ctrlPr>
                <w:rPr>
                  <w:rFonts w:ascii="Cambria Math" w:eastAsia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-</m:t>
              </m:r>
              <m:r>
                <w:rPr>
                  <w:rFonts w:ascii="Cambria Math" w:eastAsia="Cambria Math" w:hAnsi="Cambria Math" w:cs="Cambria Math"/>
                </w:rPr>
                <m:t>b+</m:t>
              </m:r>
              <m:rad>
                <m:radPr>
                  <m:degHide m:val="1"/>
                  <m:ctrlPr>
                    <w:rPr>
                      <w:rFonts w:ascii="Cambria Math" w:eastAsia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-4</m:t>
                  </m:r>
                  <m:r>
                    <w:rPr>
                      <w:rFonts w:ascii="Cambria Math" w:eastAsia="Cambria Math" w:hAnsi="Cambria Math" w:cs="Cambria Math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2</m:t>
              </m:r>
              <m:r>
                <w:rPr>
                  <w:rFonts w:ascii="Cambria Math" w:eastAsia="Cambria Math" w:hAnsi="Cambria Math" w:cs="Cambria Math"/>
                </w:rPr>
                <m:t>a</m:t>
              </m:r>
            </m:den>
          </m:f>
        </m:oMath>
      </m:oMathPara>
    </w:p>
    <w:p w14:paraId="1A840290" w14:textId="77777777" w:rsidR="00755D77" w:rsidRDefault="00755D77" w:rsidP="001038A0">
      <w:pPr>
        <w:adjustRightInd w:val="0"/>
        <w:snapToGrid w:val="0"/>
      </w:pPr>
      <w:r>
        <w:rPr>
          <w:rFonts w:hint="eastAsia"/>
        </w:rPr>
        <w:lastRenderedPageBreak/>
        <w:t>よく使うツール、関数など</w:t>
      </w:r>
    </w:p>
    <w:p w14:paraId="55631E2B" w14:textId="77777777" w:rsidR="00755D77" w:rsidRDefault="00755D77" w:rsidP="001038A0">
      <w:pPr>
        <w:adjustRightInd w:val="0"/>
        <w:snapToGrid w:val="0"/>
      </w:pPr>
      <w:r>
        <w:rPr>
          <w:rFonts w:hint="eastAsia"/>
        </w:rPr>
        <w:t>WORD</w:t>
      </w:r>
    </w:p>
    <w:p w14:paraId="56892B12" w14:textId="77777777" w:rsidR="00755D77" w:rsidRDefault="00755D77" w:rsidP="00755D77">
      <w:pPr>
        <w:pStyle w:val="a9"/>
        <w:numPr>
          <w:ilvl w:val="0"/>
          <w:numId w:val="1"/>
        </w:numPr>
        <w:adjustRightInd w:val="0"/>
        <w:snapToGrid w:val="0"/>
        <w:ind w:leftChars="0"/>
      </w:pPr>
      <w:r>
        <w:rPr>
          <w:rFonts w:hint="eastAsia"/>
        </w:rPr>
        <w:t>図の回り込み　図をクリックして、右上のアイコン</w:t>
      </w:r>
      <w:r>
        <w:rPr>
          <w:noProof/>
        </w:rPr>
        <w:drawing>
          <wp:inline distT="0" distB="0" distL="0" distR="0" wp14:anchorId="2EE2B9D2" wp14:editId="4AFF8794">
            <wp:extent cx="333375" cy="31432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から適切なのを選ぶ。</w:t>
      </w:r>
    </w:p>
    <w:p w14:paraId="67464095" w14:textId="77777777" w:rsidR="00755D77" w:rsidRDefault="00755D77" w:rsidP="001038A0">
      <w:pPr>
        <w:pStyle w:val="a9"/>
        <w:numPr>
          <w:ilvl w:val="0"/>
          <w:numId w:val="1"/>
        </w:numPr>
        <w:adjustRightInd w:val="0"/>
        <w:snapToGrid w:val="0"/>
        <w:ind w:leftChars="0"/>
      </w:pPr>
      <w:r>
        <w:rPr>
          <w:rFonts w:hint="eastAsia"/>
        </w:rPr>
        <w:t>ページレイアウトは、レイアウトから</w:t>
      </w:r>
      <w:r>
        <w:rPr>
          <w:noProof/>
        </w:rPr>
        <w:drawing>
          <wp:inline distT="0" distB="0" distL="0" distR="0" wp14:anchorId="48010DE2" wp14:editId="6B7E7E20">
            <wp:extent cx="276225" cy="35242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を選択して、適宜指定する。段組も同じ</w:t>
      </w:r>
    </w:p>
    <w:p w14:paraId="0D287550" w14:textId="77777777" w:rsidR="00755D77" w:rsidRDefault="00755D77" w:rsidP="001038A0">
      <w:pPr>
        <w:pStyle w:val="a9"/>
        <w:numPr>
          <w:ilvl w:val="0"/>
          <w:numId w:val="1"/>
        </w:numPr>
        <w:adjustRightInd w:val="0"/>
        <w:snapToGrid w:val="0"/>
        <w:ind w:leftChars="0"/>
      </w:pPr>
      <w:r>
        <w:rPr>
          <w:rFonts w:hint="eastAsia"/>
        </w:rPr>
        <w:t>ビジネス文書では、自分のことは右側に、相手のことは左側に書く。</w:t>
      </w:r>
    </w:p>
    <w:p w14:paraId="64294817" w14:textId="77777777" w:rsidR="00755D77" w:rsidRDefault="00755D77" w:rsidP="00755D77">
      <w:pPr>
        <w:adjustRightInd w:val="0"/>
        <w:snapToGrid w:val="0"/>
        <w:ind w:left="95"/>
      </w:pPr>
    </w:p>
    <w:p w14:paraId="1EBF85E1" w14:textId="77777777" w:rsidR="00755D77" w:rsidRDefault="00755D77" w:rsidP="00755D77">
      <w:pPr>
        <w:adjustRightInd w:val="0"/>
        <w:snapToGrid w:val="0"/>
        <w:ind w:left="95"/>
      </w:pPr>
      <w:r>
        <w:rPr>
          <w:rFonts w:hint="eastAsia"/>
        </w:rPr>
        <w:t>EXCEL</w:t>
      </w:r>
    </w:p>
    <w:p w14:paraId="347FD551" w14:textId="77777777" w:rsidR="00755D77" w:rsidRDefault="00755D77" w:rsidP="00755D77">
      <w:pPr>
        <w:pStyle w:val="a9"/>
        <w:numPr>
          <w:ilvl w:val="0"/>
          <w:numId w:val="3"/>
        </w:numPr>
        <w:adjustRightInd w:val="0"/>
        <w:snapToGrid w:val="0"/>
        <w:ind w:leftChars="0"/>
      </w:pPr>
      <w:r>
        <w:rPr>
          <w:rFonts w:hint="eastAsia"/>
        </w:rPr>
        <w:t>範囲指定（相対参照） A1からE4まで指定したい場合 A1:E4</w:t>
      </w:r>
    </w:p>
    <w:p w14:paraId="27275054" w14:textId="77777777" w:rsidR="00755D77" w:rsidRDefault="00755D77" w:rsidP="00755D77">
      <w:pPr>
        <w:pStyle w:val="a9"/>
        <w:numPr>
          <w:ilvl w:val="1"/>
          <w:numId w:val="3"/>
        </w:numPr>
        <w:adjustRightInd w:val="0"/>
        <w:snapToGrid w:val="0"/>
        <w:ind w:leftChars="0"/>
      </w:pPr>
      <w:r>
        <w:rPr>
          <w:rFonts w:hint="eastAsia"/>
        </w:rPr>
        <w:t>コピーしても参照先が変わって良い場合</w:t>
      </w:r>
    </w:p>
    <w:p w14:paraId="2A41806E" w14:textId="77777777" w:rsidR="00755D77" w:rsidRDefault="00755D77" w:rsidP="00755D77">
      <w:pPr>
        <w:pStyle w:val="a9"/>
        <w:numPr>
          <w:ilvl w:val="0"/>
          <w:numId w:val="3"/>
        </w:numPr>
        <w:adjustRightInd w:val="0"/>
        <w:snapToGrid w:val="0"/>
        <w:ind w:leftChars="0"/>
      </w:pPr>
      <w:r>
        <w:rPr>
          <w:rFonts w:hint="eastAsia"/>
        </w:rPr>
        <w:t>範囲指定（絶対参照）A1からE4まで指定したい場合$A$1:$E$4 （F4キーを押すと絶対参照、相対参照が切り替わる）</w:t>
      </w:r>
    </w:p>
    <w:p w14:paraId="2DE8D49A" w14:textId="77777777" w:rsidR="00755D77" w:rsidRDefault="00755D77" w:rsidP="00755D77">
      <w:pPr>
        <w:pStyle w:val="a9"/>
        <w:numPr>
          <w:ilvl w:val="1"/>
          <w:numId w:val="3"/>
        </w:numPr>
        <w:adjustRightInd w:val="0"/>
        <w:snapToGrid w:val="0"/>
        <w:ind w:leftChars="0"/>
      </w:pPr>
      <w:r>
        <w:rPr>
          <w:rFonts w:hint="eastAsia"/>
        </w:rPr>
        <w:t>コピーしても参照先が変わってはいけない場合</w:t>
      </w:r>
    </w:p>
    <w:p w14:paraId="5830ED36" w14:textId="77777777" w:rsidR="00755D77" w:rsidRDefault="00755D77" w:rsidP="00755D77">
      <w:pPr>
        <w:pStyle w:val="a9"/>
        <w:numPr>
          <w:ilvl w:val="0"/>
          <w:numId w:val="3"/>
        </w:numPr>
        <w:adjustRightInd w:val="0"/>
        <w:snapToGrid w:val="0"/>
        <w:ind w:leftChars="0"/>
      </w:pPr>
      <w:r>
        <w:rPr>
          <w:rFonts w:hint="eastAsia"/>
        </w:rPr>
        <w:t>合計 =</w:t>
      </w:r>
      <w:r>
        <w:t>SUM(</w:t>
      </w:r>
      <w:r>
        <w:rPr>
          <w:rFonts w:hint="eastAsia"/>
        </w:rPr>
        <w:t>合計したい範囲)</w:t>
      </w:r>
    </w:p>
    <w:p w14:paraId="68092594" w14:textId="77777777" w:rsidR="00755D77" w:rsidRDefault="00755D77" w:rsidP="00755D77">
      <w:pPr>
        <w:pStyle w:val="a9"/>
        <w:numPr>
          <w:ilvl w:val="0"/>
          <w:numId w:val="3"/>
        </w:numPr>
        <w:adjustRightInd w:val="0"/>
        <w:snapToGrid w:val="0"/>
        <w:ind w:leftChars="0"/>
      </w:pPr>
      <w:r>
        <w:rPr>
          <w:rFonts w:hint="eastAsia"/>
        </w:rPr>
        <w:t>平均 =AVERAGE(平均したい範囲)</w:t>
      </w:r>
    </w:p>
    <w:p w14:paraId="41F38D5C" w14:textId="77777777" w:rsidR="00755D77" w:rsidRDefault="00755D77" w:rsidP="00755D77">
      <w:pPr>
        <w:pStyle w:val="a9"/>
        <w:numPr>
          <w:ilvl w:val="0"/>
          <w:numId w:val="3"/>
        </w:numPr>
        <w:adjustRightInd w:val="0"/>
        <w:snapToGrid w:val="0"/>
        <w:ind w:leftChars="0"/>
      </w:pPr>
      <w:r>
        <w:rPr>
          <w:rFonts w:hint="eastAsia"/>
        </w:rPr>
        <w:t xml:space="preserve">セルの個数を数える </w:t>
      </w:r>
      <w:r>
        <w:t>=COUNT(</w:t>
      </w:r>
      <w:r>
        <w:rPr>
          <w:rFonts w:hint="eastAsia"/>
        </w:rPr>
        <w:t>数えたい範囲)</w:t>
      </w:r>
    </w:p>
    <w:p w14:paraId="3782E028" w14:textId="77777777" w:rsidR="00755D77" w:rsidRDefault="00755D77" w:rsidP="00755D77">
      <w:pPr>
        <w:pStyle w:val="a9"/>
        <w:numPr>
          <w:ilvl w:val="0"/>
          <w:numId w:val="3"/>
        </w:numPr>
        <w:adjustRightInd w:val="0"/>
        <w:snapToGrid w:val="0"/>
        <w:ind w:leftChars="0"/>
      </w:pPr>
      <w:r>
        <w:rPr>
          <w:rFonts w:hint="eastAsia"/>
        </w:rPr>
        <w:t>文字も含めてセルの数を数える=COUNTA(数えたい範囲)</w:t>
      </w:r>
    </w:p>
    <w:p w14:paraId="32DE414A" w14:textId="77777777" w:rsidR="00755D77" w:rsidRDefault="00755D77" w:rsidP="00755D77">
      <w:pPr>
        <w:pStyle w:val="a9"/>
        <w:numPr>
          <w:ilvl w:val="0"/>
          <w:numId w:val="3"/>
        </w:numPr>
        <w:adjustRightInd w:val="0"/>
        <w:snapToGrid w:val="0"/>
        <w:ind w:leftChars="0"/>
      </w:pPr>
      <w:r>
        <w:rPr>
          <w:rFonts w:hint="eastAsia"/>
        </w:rPr>
        <w:t>条件文</w:t>
      </w:r>
    </w:p>
    <w:p w14:paraId="137B76CC" w14:textId="77777777" w:rsidR="00755D77" w:rsidRDefault="00755D77" w:rsidP="00755D77">
      <w:pPr>
        <w:pStyle w:val="a9"/>
        <w:numPr>
          <w:ilvl w:val="1"/>
          <w:numId w:val="3"/>
        </w:numPr>
        <w:adjustRightInd w:val="0"/>
        <w:snapToGrid w:val="0"/>
        <w:ind w:leftChars="0"/>
      </w:pPr>
      <w:r>
        <w:rPr>
          <w:rFonts w:hint="eastAsia"/>
        </w:rPr>
        <w:t>IF（条件, 条件通りの場合の命令, 条件とは異なる場合の命令</w:t>
      </w:r>
      <w:r>
        <w:t>）</w:t>
      </w:r>
    </w:p>
    <w:p w14:paraId="02892B75" w14:textId="77777777" w:rsidR="00755D77" w:rsidRDefault="00755D77" w:rsidP="00755D77">
      <w:pPr>
        <w:pStyle w:val="a9"/>
        <w:numPr>
          <w:ilvl w:val="1"/>
          <w:numId w:val="3"/>
        </w:numPr>
        <w:adjustRightInd w:val="0"/>
        <w:snapToGrid w:val="0"/>
        <w:ind w:leftChars="0"/>
      </w:pPr>
      <w:r>
        <w:rPr>
          <w:rFonts w:hint="eastAsia"/>
        </w:rPr>
        <w:t xml:space="preserve">条件　</w:t>
      </w:r>
    </w:p>
    <w:p w14:paraId="6354D595" w14:textId="77777777" w:rsidR="00755D77" w:rsidRDefault="00755D77" w:rsidP="00755D77">
      <w:pPr>
        <w:pStyle w:val="a9"/>
        <w:numPr>
          <w:ilvl w:val="2"/>
          <w:numId w:val="3"/>
        </w:numPr>
        <w:adjustRightInd w:val="0"/>
        <w:snapToGrid w:val="0"/>
        <w:ind w:leftChars="0"/>
      </w:pPr>
      <w:r>
        <w:rPr>
          <w:rFonts w:hint="eastAsia"/>
        </w:rPr>
        <w:t>等しい ＝</w:t>
      </w:r>
    </w:p>
    <w:p w14:paraId="4892AA2B" w14:textId="77777777" w:rsidR="00755D77" w:rsidRDefault="00755D77" w:rsidP="00755D77">
      <w:pPr>
        <w:pStyle w:val="a9"/>
        <w:numPr>
          <w:ilvl w:val="2"/>
          <w:numId w:val="3"/>
        </w:numPr>
        <w:adjustRightInd w:val="0"/>
        <w:snapToGrid w:val="0"/>
        <w:ind w:leftChars="0"/>
      </w:pPr>
      <w:r>
        <w:rPr>
          <w:rFonts w:hint="eastAsia"/>
        </w:rPr>
        <w:t>等しくない　＜＞</w:t>
      </w:r>
    </w:p>
    <w:p w14:paraId="3D9719D3" w14:textId="77777777" w:rsidR="00755D77" w:rsidRDefault="00755D77" w:rsidP="00755D77">
      <w:pPr>
        <w:pStyle w:val="a9"/>
        <w:numPr>
          <w:ilvl w:val="2"/>
          <w:numId w:val="3"/>
        </w:numPr>
        <w:adjustRightInd w:val="0"/>
        <w:snapToGrid w:val="0"/>
        <w:ind w:leftChars="0"/>
      </w:pPr>
      <w:r>
        <w:rPr>
          <w:rFonts w:hint="eastAsia"/>
        </w:rPr>
        <w:t>以上 &gt;=</w:t>
      </w:r>
    </w:p>
    <w:p w14:paraId="68C68433" w14:textId="77777777" w:rsidR="00755D77" w:rsidRDefault="00755D77" w:rsidP="00755D77">
      <w:pPr>
        <w:pStyle w:val="a9"/>
        <w:numPr>
          <w:ilvl w:val="2"/>
          <w:numId w:val="3"/>
        </w:numPr>
        <w:adjustRightInd w:val="0"/>
        <w:snapToGrid w:val="0"/>
        <w:ind w:leftChars="0"/>
      </w:pPr>
      <w:r>
        <w:rPr>
          <w:rFonts w:hint="eastAsia"/>
        </w:rPr>
        <w:t>以下　&lt;=</w:t>
      </w:r>
    </w:p>
    <w:p w14:paraId="22CA7C7C" w14:textId="77777777" w:rsidR="00755D77" w:rsidRDefault="00755D77" w:rsidP="00755D77">
      <w:pPr>
        <w:pStyle w:val="a9"/>
        <w:numPr>
          <w:ilvl w:val="2"/>
          <w:numId w:val="3"/>
        </w:numPr>
        <w:adjustRightInd w:val="0"/>
        <w:snapToGrid w:val="0"/>
        <w:ind w:leftChars="0"/>
      </w:pPr>
      <w:r>
        <w:rPr>
          <w:rFonts w:hint="eastAsia"/>
        </w:rPr>
        <w:t>文字列は</w:t>
      </w:r>
      <w:r>
        <w:t>”</w:t>
      </w:r>
      <w:r>
        <w:rPr>
          <w:rFonts w:hint="eastAsia"/>
        </w:rPr>
        <w:t>文字</w:t>
      </w:r>
      <w:r>
        <w:t>”</w:t>
      </w:r>
      <w:r>
        <w:rPr>
          <w:rFonts w:hint="eastAsia"/>
        </w:rPr>
        <w:t>のように</w:t>
      </w:r>
      <w:r>
        <w:t>””</w:t>
      </w:r>
      <w:r>
        <w:rPr>
          <w:rFonts w:hint="eastAsia"/>
        </w:rPr>
        <w:t>で囲む（SHIFT+</w:t>
      </w:r>
      <w:r>
        <w:t>2</w:t>
      </w:r>
      <w:r>
        <w:rPr>
          <w:rFonts w:hint="eastAsia"/>
        </w:rPr>
        <w:t>キー）</w:t>
      </w:r>
    </w:p>
    <w:p w14:paraId="4D16605C" w14:textId="77777777" w:rsidR="00755D77" w:rsidRDefault="00E52CF6" w:rsidP="00755D77">
      <w:pPr>
        <w:pStyle w:val="a9"/>
        <w:numPr>
          <w:ilvl w:val="0"/>
          <w:numId w:val="3"/>
        </w:numPr>
        <w:adjustRightInd w:val="0"/>
        <w:snapToGrid w:val="0"/>
        <w:ind w:leftChars="0"/>
      </w:pPr>
      <w:r>
        <w:rPr>
          <w:rFonts w:hint="eastAsia"/>
        </w:rPr>
        <w:t>VLOOKUP(検索範囲(絶対参照), 検索値, 検索範囲で表示したい列番号, FALSE)</w:t>
      </w:r>
    </w:p>
    <w:p w14:paraId="6E7B95EA" w14:textId="77777777" w:rsidR="00E52CF6" w:rsidRDefault="00E52CF6" w:rsidP="00755D77">
      <w:pPr>
        <w:pStyle w:val="a9"/>
        <w:numPr>
          <w:ilvl w:val="0"/>
          <w:numId w:val="3"/>
        </w:numPr>
        <w:adjustRightInd w:val="0"/>
        <w:snapToGrid w:val="0"/>
        <w:ind w:leftChars="0"/>
      </w:pPr>
      <w:r>
        <w:rPr>
          <w:rFonts w:hint="eastAsia"/>
        </w:rPr>
        <w:t>H</w:t>
      </w:r>
      <w:r>
        <w:t>LOO</w:t>
      </w:r>
      <w:r>
        <w:rPr>
          <w:rFonts w:hint="eastAsia"/>
        </w:rPr>
        <w:t>KUP（横に検索していく）</w:t>
      </w:r>
    </w:p>
    <w:p w14:paraId="163332D0" w14:textId="77777777" w:rsidR="00E52CF6" w:rsidRDefault="00E52CF6" w:rsidP="00755D77">
      <w:pPr>
        <w:pStyle w:val="a9"/>
        <w:numPr>
          <w:ilvl w:val="0"/>
          <w:numId w:val="3"/>
        </w:numPr>
        <w:adjustRightInd w:val="0"/>
        <w:snapToGrid w:val="0"/>
        <w:ind w:leftChars="0"/>
      </w:pPr>
      <w:r>
        <w:rPr>
          <w:rFonts w:hint="eastAsia"/>
        </w:rPr>
        <w:t>COUNTIF(絶対参照,検索値)</w:t>
      </w:r>
    </w:p>
    <w:p w14:paraId="45311254" w14:textId="77777777" w:rsidR="00E52CF6" w:rsidRDefault="00E52CF6" w:rsidP="00755D77">
      <w:pPr>
        <w:pStyle w:val="a9"/>
        <w:numPr>
          <w:ilvl w:val="0"/>
          <w:numId w:val="3"/>
        </w:numPr>
        <w:adjustRightInd w:val="0"/>
        <w:snapToGrid w:val="0"/>
        <w:ind w:leftChars="0"/>
      </w:pPr>
      <w:r>
        <w:t>SUMIF(</w:t>
      </w:r>
      <w:r>
        <w:rPr>
          <w:rFonts w:hint="eastAsia"/>
        </w:rPr>
        <w:t>絶対参照,検索値,合計したい範囲を絶対参照)</w:t>
      </w:r>
    </w:p>
    <w:p w14:paraId="06990646" w14:textId="77777777" w:rsidR="00E52CF6" w:rsidRDefault="00E52CF6" w:rsidP="00755D77">
      <w:pPr>
        <w:pStyle w:val="a9"/>
        <w:numPr>
          <w:ilvl w:val="0"/>
          <w:numId w:val="3"/>
        </w:numPr>
        <w:adjustRightInd w:val="0"/>
        <w:snapToGrid w:val="0"/>
        <w:ind w:leftChars="0"/>
      </w:pPr>
      <w:r>
        <w:rPr>
          <w:rFonts w:hint="eastAsia"/>
        </w:rPr>
        <w:t>分数など</w:t>
      </w:r>
    </w:p>
    <w:p w14:paraId="3792522B" w14:textId="77777777" w:rsidR="00E52CF6" w:rsidRDefault="00E52CF6" w:rsidP="00E52CF6">
      <w:pPr>
        <w:pStyle w:val="a9"/>
        <w:numPr>
          <w:ilvl w:val="1"/>
          <w:numId w:val="3"/>
        </w:numPr>
        <w:adjustRightInd w:val="0"/>
        <w:snapToGrid w:val="0"/>
        <w:ind w:leftChars="0"/>
      </w:pPr>
      <w:r>
        <w:rPr>
          <w:rFonts w:hint="eastAsia"/>
        </w:rPr>
        <w:t>（分子）/（分母）のように括弧で括る</w:t>
      </w:r>
    </w:p>
    <w:p w14:paraId="036711F1" w14:textId="77777777" w:rsidR="00E52CF6" w:rsidRPr="00E52CF6" w:rsidRDefault="00E52CF6" w:rsidP="00E52CF6">
      <w:pPr>
        <w:pStyle w:val="a9"/>
        <w:numPr>
          <w:ilvl w:val="1"/>
          <w:numId w:val="3"/>
        </w:numPr>
        <w:adjustRightInd w:val="0"/>
        <w:snapToGrid w:val="0"/>
        <w:ind w:leftChars="0"/>
        <w:rPr>
          <w:vertAlign w:val="superscript"/>
        </w:rPr>
      </w:pPr>
      <w:r w:rsidRPr="00E52CF6">
        <w:t>(x+y)</w:t>
      </w:r>
      <w:r w:rsidRPr="00E52CF6">
        <w:rPr>
          <w:rFonts w:hint="eastAsia"/>
          <w:vertAlign w:val="superscript"/>
        </w:rPr>
        <w:t>2</w:t>
      </w:r>
      <w:r>
        <w:t xml:space="preserve"> </w:t>
      </w:r>
      <w:r>
        <w:rPr>
          <w:rFonts w:hint="eastAsia"/>
        </w:rPr>
        <w:t>のように乗じる場合は(</w:t>
      </w:r>
      <w:r>
        <w:t>x+y)^2</w:t>
      </w:r>
      <w:r>
        <w:rPr>
          <w:rFonts w:hint="eastAsia"/>
        </w:rPr>
        <w:t>のようにハットを使う。</w:t>
      </w:r>
    </w:p>
    <w:p w14:paraId="2EB913AA" w14:textId="77777777" w:rsidR="00E52CF6" w:rsidRDefault="00E52CF6" w:rsidP="00E52CF6">
      <w:pPr>
        <w:adjustRightInd w:val="0"/>
        <w:snapToGrid w:val="0"/>
      </w:pPr>
      <w:r>
        <w:rPr>
          <w:rFonts w:hint="eastAsia"/>
        </w:rPr>
        <w:t>その他</w:t>
      </w:r>
    </w:p>
    <w:p w14:paraId="0D341D61" w14:textId="298D6197" w:rsidR="00E52CF6" w:rsidRDefault="00E52CF6" w:rsidP="00E52CF6">
      <w:pPr>
        <w:adjustRightInd w:val="0"/>
        <w:snapToGrid w:val="0"/>
      </w:pPr>
      <w:r>
        <w:rPr>
          <w:rFonts w:hint="eastAsia"/>
        </w:rPr>
        <w:t>Excel、WORDはこまめに別名保存</w:t>
      </w:r>
      <w:r w:rsidR="00F865E4">
        <w:rPr>
          <w:rFonts w:hint="eastAsia"/>
        </w:rPr>
        <w:t xml:space="preserve"> 最後に </w:t>
      </w:r>
      <w:r w:rsidR="00F865E4">
        <w:t>abcd…</w:t>
      </w:r>
      <w:r w:rsidR="00F865E4">
        <w:rPr>
          <w:rFonts w:hint="eastAsia"/>
        </w:rPr>
        <w:t>とつけていく</w:t>
      </w:r>
    </w:p>
    <w:p w14:paraId="2357C3B1" w14:textId="2FE5AAF5" w:rsidR="00755D77" w:rsidRPr="00755D77" w:rsidRDefault="00E52CF6" w:rsidP="00755D77">
      <w:pPr>
        <w:adjustRightInd w:val="0"/>
        <w:snapToGrid w:val="0"/>
      </w:pPr>
      <w:r>
        <w:rPr>
          <w:rFonts w:hint="eastAsia"/>
        </w:rPr>
        <w:t>メールで送れているか再度確認</w:t>
      </w:r>
      <w:r w:rsidR="00F865E4">
        <w:rPr>
          <w:rFonts w:hint="eastAsia"/>
        </w:rPr>
        <w:t xml:space="preserve">　</w:t>
      </w:r>
    </w:p>
    <w:sectPr w:rsidR="00755D77" w:rsidRPr="00755D77" w:rsidSect="00590191">
      <w:type w:val="continuous"/>
      <w:pgSz w:w="11906" w:h="16838"/>
      <w:pgMar w:top="1985" w:right="1701" w:bottom="1701" w:left="1701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689F2" w14:textId="77777777" w:rsidR="00A631DF" w:rsidRDefault="00A631DF" w:rsidP="00901805">
      <w:r>
        <w:separator/>
      </w:r>
    </w:p>
  </w:endnote>
  <w:endnote w:type="continuationSeparator" w:id="0">
    <w:p w14:paraId="73DE0FD2" w14:textId="77777777" w:rsidR="00A631DF" w:rsidRDefault="00A631DF" w:rsidP="0090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98875" w14:textId="77777777" w:rsidR="00A631DF" w:rsidRDefault="00A631DF" w:rsidP="00901805">
      <w:r>
        <w:separator/>
      </w:r>
    </w:p>
  </w:footnote>
  <w:footnote w:type="continuationSeparator" w:id="0">
    <w:p w14:paraId="5F019BCF" w14:textId="77777777" w:rsidR="00A631DF" w:rsidRDefault="00A631DF" w:rsidP="00901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2B9"/>
    <w:multiLevelType w:val="hybridMultilevel"/>
    <w:tmpl w:val="C9F8A79C"/>
    <w:lvl w:ilvl="0" w:tplc="0409000F">
      <w:start w:val="1"/>
      <w:numFmt w:val="decimal"/>
      <w:lvlText w:val="%1."/>
      <w:lvlJc w:val="left"/>
      <w:pPr>
        <w:ind w:left="515" w:hanging="420"/>
      </w:pPr>
    </w:lvl>
    <w:lvl w:ilvl="1" w:tplc="04090017" w:tentative="1">
      <w:start w:val="1"/>
      <w:numFmt w:val="aiueoFullWidth"/>
      <w:lvlText w:val="(%2)"/>
      <w:lvlJc w:val="left"/>
      <w:pPr>
        <w:ind w:left="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7" w:tentative="1">
      <w:start w:val="1"/>
      <w:numFmt w:val="aiueoFullWidth"/>
      <w:lvlText w:val="(%5)"/>
      <w:lvlJc w:val="left"/>
      <w:pPr>
        <w:ind w:left="2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7" w:tentative="1">
      <w:start w:val="1"/>
      <w:numFmt w:val="aiueoFullWidth"/>
      <w:lvlText w:val="(%8)"/>
      <w:lvlJc w:val="left"/>
      <w:pPr>
        <w:ind w:left="3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5" w:hanging="420"/>
      </w:pPr>
    </w:lvl>
  </w:abstractNum>
  <w:abstractNum w:abstractNumId="1" w15:restartNumberingAfterBreak="0">
    <w:nsid w:val="1A0F69A1"/>
    <w:multiLevelType w:val="hybridMultilevel"/>
    <w:tmpl w:val="085AAE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96111"/>
    <w:multiLevelType w:val="hybridMultilevel"/>
    <w:tmpl w:val="0AFE1FD0"/>
    <w:lvl w:ilvl="0" w:tplc="5A7A8F2A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53EA7"/>
    <w:multiLevelType w:val="hybridMultilevel"/>
    <w:tmpl w:val="E17E511E"/>
    <w:lvl w:ilvl="0" w:tplc="77B495C6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35" w:hanging="420"/>
      </w:pPr>
    </w:lvl>
    <w:lvl w:ilvl="2" w:tplc="04090011">
      <w:start w:val="1"/>
      <w:numFmt w:val="decimalEnclosedCircle"/>
      <w:lvlText w:val="%3"/>
      <w:lvlJc w:val="lef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7" w:tentative="1">
      <w:start w:val="1"/>
      <w:numFmt w:val="aiueoFullWidth"/>
      <w:lvlText w:val="(%5)"/>
      <w:lvlJc w:val="left"/>
      <w:pPr>
        <w:ind w:left="2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7" w:tentative="1">
      <w:start w:val="1"/>
      <w:numFmt w:val="aiueoFullWidth"/>
      <w:lvlText w:val="(%8)"/>
      <w:lvlJc w:val="left"/>
      <w:pPr>
        <w:ind w:left="3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5" w:hanging="420"/>
      </w:pPr>
    </w:lvl>
  </w:abstractNum>
  <w:abstractNum w:abstractNumId="4" w15:restartNumberingAfterBreak="0">
    <w:nsid w:val="5C847F9C"/>
    <w:multiLevelType w:val="hybridMultilevel"/>
    <w:tmpl w:val="C3787EB2"/>
    <w:lvl w:ilvl="0" w:tplc="0409000F">
      <w:start w:val="1"/>
      <w:numFmt w:val="decimal"/>
      <w:lvlText w:val="%1."/>
      <w:lvlJc w:val="left"/>
      <w:pPr>
        <w:ind w:left="515" w:hanging="420"/>
      </w:pPr>
    </w:lvl>
    <w:lvl w:ilvl="1" w:tplc="04090017" w:tentative="1">
      <w:start w:val="1"/>
      <w:numFmt w:val="aiueoFullWidth"/>
      <w:lvlText w:val="(%2)"/>
      <w:lvlJc w:val="left"/>
      <w:pPr>
        <w:ind w:left="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7" w:tentative="1">
      <w:start w:val="1"/>
      <w:numFmt w:val="aiueoFullWidth"/>
      <w:lvlText w:val="(%5)"/>
      <w:lvlJc w:val="left"/>
      <w:pPr>
        <w:ind w:left="2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7" w:tentative="1">
      <w:start w:val="1"/>
      <w:numFmt w:val="aiueoFullWidth"/>
      <w:lvlText w:val="(%8)"/>
      <w:lvlJc w:val="left"/>
      <w:pPr>
        <w:ind w:left="3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5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9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02"/>
    <w:rsid w:val="000265B0"/>
    <w:rsid w:val="00092A33"/>
    <w:rsid w:val="001038A0"/>
    <w:rsid w:val="0011128E"/>
    <w:rsid w:val="001D01D6"/>
    <w:rsid w:val="001D1206"/>
    <w:rsid w:val="004055B3"/>
    <w:rsid w:val="00462C43"/>
    <w:rsid w:val="004D0AA9"/>
    <w:rsid w:val="005476A3"/>
    <w:rsid w:val="0058049C"/>
    <w:rsid w:val="00590191"/>
    <w:rsid w:val="00597254"/>
    <w:rsid w:val="005D4262"/>
    <w:rsid w:val="00601D5B"/>
    <w:rsid w:val="006169FC"/>
    <w:rsid w:val="006669FD"/>
    <w:rsid w:val="006C6C21"/>
    <w:rsid w:val="006D0189"/>
    <w:rsid w:val="00755D77"/>
    <w:rsid w:val="007A75FF"/>
    <w:rsid w:val="007D0341"/>
    <w:rsid w:val="00810F6B"/>
    <w:rsid w:val="00874257"/>
    <w:rsid w:val="008A470F"/>
    <w:rsid w:val="008C2FC3"/>
    <w:rsid w:val="008F29DE"/>
    <w:rsid w:val="00901805"/>
    <w:rsid w:val="00A16177"/>
    <w:rsid w:val="00A631DF"/>
    <w:rsid w:val="00AA44AC"/>
    <w:rsid w:val="00AD51D0"/>
    <w:rsid w:val="00B84195"/>
    <w:rsid w:val="00C047A3"/>
    <w:rsid w:val="00C77EAF"/>
    <w:rsid w:val="00CC1C71"/>
    <w:rsid w:val="00DD3502"/>
    <w:rsid w:val="00E52CF6"/>
    <w:rsid w:val="00F8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05B75C"/>
  <w15:chartTrackingRefBased/>
  <w15:docId w15:val="{C8B89B00-EB65-427E-B564-CB5000D7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2">
    <w:name w:val="List Table 5 Dark Accent 2"/>
    <w:basedOn w:val="a1"/>
    <w:uiPriority w:val="50"/>
    <w:rsid w:val="00DD350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a4">
    <w:name w:val="Date"/>
    <w:basedOn w:val="a"/>
    <w:next w:val="a"/>
    <w:link w:val="a5"/>
    <w:uiPriority w:val="99"/>
    <w:semiHidden/>
    <w:unhideWhenUsed/>
    <w:rsid w:val="000265B0"/>
  </w:style>
  <w:style w:type="character" w:customStyle="1" w:styleId="a5">
    <w:name w:val="日付 (文字)"/>
    <w:basedOn w:val="a0"/>
    <w:link w:val="a4"/>
    <w:uiPriority w:val="99"/>
    <w:semiHidden/>
    <w:rsid w:val="000265B0"/>
  </w:style>
  <w:style w:type="paragraph" w:styleId="a6">
    <w:name w:val="Closing"/>
    <w:basedOn w:val="a"/>
    <w:link w:val="a7"/>
    <w:uiPriority w:val="99"/>
    <w:unhideWhenUsed/>
    <w:rsid w:val="000265B0"/>
    <w:pPr>
      <w:jc w:val="right"/>
    </w:pPr>
  </w:style>
  <w:style w:type="character" w:customStyle="1" w:styleId="a7">
    <w:name w:val="結語 (文字)"/>
    <w:basedOn w:val="a0"/>
    <w:link w:val="a6"/>
    <w:uiPriority w:val="99"/>
    <w:rsid w:val="000265B0"/>
  </w:style>
  <w:style w:type="character" w:styleId="a8">
    <w:name w:val="Placeholder Text"/>
    <w:basedOn w:val="a0"/>
    <w:uiPriority w:val="99"/>
    <w:semiHidden/>
    <w:rsid w:val="001038A0"/>
    <w:rPr>
      <w:color w:val="808080"/>
    </w:rPr>
  </w:style>
  <w:style w:type="paragraph" w:styleId="a9">
    <w:name w:val="List Paragraph"/>
    <w:basedOn w:val="a"/>
    <w:uiPriority w:val="34"/>
    <w:qFormat/>
    <w:rsid w:val="00755D7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D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034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018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01805"/>
  </w:style>
  <w:style w:type="paragraph" w:styleId="ae">
    <w:name w:val="footer"/>
    <w:basedOn w:val="a"/>
    <w:link w:val="af"/>
    <w:uiPriority w:val="99"/>
    <w:unhideWhenUsed/>
    <w:rsid w:val="009018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0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5996-A3CF-4B46-BAFF-0FF739EA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C2D4D4F8.dotm</Template>
  <TotalTime>79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</dc:creator>
  <cp:keywords/>
  <dc:description/>
  <cp:lastModifiedBy>user</cp:lastModifiedBy>
  <cp:revision>4</cp:revision>
  <cp:lastPrinted>2018-07-02T23:28:00Z</cp:lastPrinted>
  <dcterms:created xsi:type="dcterms:W3CDTF">2019-07-09T00:54:00Z</dcterms:created>
  <dcterms:modified xsi:type="dcterms:W3CDTF">2019-07-16T00:32:00Z</dcterms:modified>
</cp:coreProperties>
</file>